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334" w:rsidRDefault="00C30334" w:rsidP="00C30334">
      <w:pPr>
        <w:jc w:val="center"/>
        <w:rPr>
          <w:sz w:val="144"/>
          <w:szCs w:val="144"/>
        </w:rPr>
      </w:pPr>
    </w:p>
    <w:p w:rsidR="00C30334" w:rsidRPr="00926AE1" w:rsidRDefault="00C30334" w:rsidP="00C30334">
      <w:pPr>
        <w:jc w:val="center"/>
        <w:rPr>
          <w:sz w:val="144"/>
          <w:szCs w:val="144"/>
        </w:rPr>
      </w:pPr>
      <w:r w:rsidRPr="00926AE1">
        <w:rPr>
          <w:sz w:val="144"/>
          <w:szCs w:val="144"/>
        </w:rPr>
        <w:t>1ER SEMESTRE</w:t>
      </w:r>
    </w:p>
    <w:p w:rsidR="00C30334" w:rsidRPr="00926AE1" w:rsidRDefault="00C30334" w:rsidP="00C30334">
      <w:pPr>
        <w:jc w:val="center"/>
        <w:rPr>
          <w:b/>
          <w:sz w:val="144"/>
          <w:szCs w:val="144"/>
        </w:rPr>
      </w:pPr>
    </w:p>
    <w:p w:rsidR="00C30334" w:rsidRDefault="00C30334" w:rsidP="00C30334">
      <w:pPr>
        <w:jc w:val="center"/>
        <w:rPr>
          <w:b/>
        </w:rPr>
      </w:pPr>
    </w:p>
    <w:p w:rsidR="000C2849" w:rsidRDefault="000C2849" w:rsidP="00C30334">
      <w:pPr>
        <w:jc w:val="center"/>
        <w:rPr>
          <w:b/>
        </w:rPr>
      </w:pPr>
    </w:p>
    <w:p w:rsidR="00C30334" w:rsidRDefault="00C30334" w:rsidP="00C30334">
      <w:pPr>
        <w:jc w:val="center"/>
        <w:rPr>
          <w:b/>
        </w:rPr>
      </w:pPr>
    </w:p>
    <w:p w:rsidR="00C30334" w:rsidRPr="00DE5871" w:rsidRDefault="00C30334" w:rsidP="000C2849">
      <w:pPr>
        <w:jc w:val="center"/>
        <w:rPr>
          <w:rFonts w:ascii="Arial" w:hAnsi="Arial" w:cs="Arial"/>
          <w:b/>
        </w:rPr>
      </w:pPr>
      <w:r w:rsidRPr="00FC6734">
        <w:rPr>
          <w:b/>
        </w:rPr>
        <w:lastRenderedPageBreak/>
        <w:t>PLAN ANUAL</w:t>
      </w:r>
    </w:p>
    <w:tbl>
      <w:tblPr>
        <w:tblStyle w:val="Tablaconcuadrcula"/>
        <w:tblW w:w="148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53"/>
        <w:gridCol w:w="2033"/>
        <w:gridCol w:w="2410"/>
        <w:gridCol w:w="1985"/>
        <w:gridCol w:w="4252"/>
        <w:gridCol w:w="2552"/>
      </w:tblGrid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INTRUM</w:t>
            </w:r>
            <w:r w:rsidRPr="00926AE1">
              <w:rPr>
                <w:rFonts w:cs="Arial"/>
                <w:b/>
              </w:rPr>
              <w:t>E</w:t>
            </w:r>
            <w:r>
              <w:rPr>
                <w:rFonts w:cs="Arial"/>
                <w:b/>
              </w:rPr>
              <w:t>NTO E</w:t>
            </w:r>
            <w:r w:rsidRPr="00926AE1">
              <w:rPr>
                <w:rFonts w:cs="Arial"/>
                <w:b/>
              </w:rPr>
              <w:t>VALUACIÓN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MARZO</w:t>
            </w:r>
          </w:p>
        </w:tc>
        <w:tc>
          <w:tcPr>
            <w:tcW w:w="2033" w:type="dxa"/>
          </w:tcPr>
          <w:p w:rsidR="00C30334" w:rsidRPr="00E5328D" w:rsidRDefault="00C30334" w:rsidP="000C2849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 xml:space="preserve">Volvemos al colegio </w:t>
            </w: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4252" w:type="dxa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N°9: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Cuidar su bienestar personal, llevando a cabo sus prácticas de higiene, alimentación y vestuario, con independencia y progresiva responsabilidad. </w:t>
            </w:r>
          </w:p>
          <w:p w:rsidR="000C2849" w:rsidRPr="000C2849" w:rsidRDefault="000C2849" w:rsidP="000C2849"/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>Expresar sus emociones y sentimientos autorregulándose en función de las necesidades propias, de los demás y las normas de funcionamiento grupal.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  <w:p w:rsidR="00C30334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>Comunicar sus características identitarias, fortalezas, habilidades y desafíos personales.</w:t>
            </w:r>
          </w:p>
          <w:p w:rsidR="000C2849" w:rsidRPr="00926AE1" w:rsidRDefault="000C2849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C30334" w:rsidRPr="00FC6734" w:rsidRDefault="00C30334" w:rsidP="00D64147">
            <w:pPr>
              <w:jc w:val="both"/>
              <w:rPr>
                <w:rFonts w:cs="Arial"/>
              </w:rPr>
            </w:pPr>
            <w:r w:rsidRPr="00FC6734"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Convivencia y Ciudadanía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Pr="00926AE1" w:rsidRDefault="00C30334" w:rsidP="000C2849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lang w:val="es-CL" w:eastAsia="en-US"/>
              </w:rPr>
            </w:pPr>
            <w:r w:rsidRPr="00926AE1">
              <w:rPr>
                <w:rFonts w:eastAsia="Calibri" w:cs="Arial"/>
                <w:b/>
                <w:bCs/>
                <w:lang w:val="es-CL" w:eastAsia="en-US"/>
              </w:rPr>
              <w:t xml:space="preserve">N°5: </w:t>
            </w:r>
            <w:r w:rsidRPr="00926AE1">
              <w:rPr>
                <w:rFonts w:eastAsia="Calibri" w:cs="Arial"/>
                <w:lang w:val="es-CL" w:eastAsia="en-US"/>
              </w:rPr>
              <w:t xml:space="preserve">Aplicar estrategias pacíficas frente a la resolución de conflictos cotidianos con otros niños y niñas. </w:t>
            </w:r>
          </w:p>
          <w:p w:rsidR="000C2849" w:rsidRDefault="000C2849" w:rsidP="000C2849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Times New Roman" w:cs="Arial"/>
                <w:b/>
                <w:lang w:val="es-CL"/>
              </w:rPr>
            </w:pPr>
          </w:p>
          <w:p w:rsidR="00C30334" w:rsidRPr="00926AE1" w:rsidRDefault="00C30334" w:rsidP="000C2849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lang w:val="es-CL" w:eastAsia="en-US"/>
              </w:rPr>
            </w:pPr>
            <w:r w:rsidRPr="00926AE1">
              <w:rPr>
                <w:rFonts w:eastAsia="Times New Roman" w:cs="Arial"/>
                <w:b/>
                <w:lang w:val="es-CL"/>
              </w:rPr>
              <w:t>N°6:</w:t>
            </w:r>
            <w:r w:rsidRPr="00926AE1">
              <w:rPr>
                <w:rFonts w:eastAsia="Times New Roman" w:cs="Arial"/>
                <w:lang w:val="es-CL"/>
              </w:rPr>
              <w:t xml:space="preserve"> </w:t>
            </w:r>
            <w:r w:rsidRPr="00926AE1">
              <w:rPr>
                <w:rFonts w:eastAsia="Calibri" w:cs="Arial"/>
                <w:lang w:val="es-CL" w:eastAsia="en-US"/>
              </w:rPr>
              <w:t xml:space="preserve">Respetar normas y acuerdos creados colaborativamente con pares y adultos, para el bienestar del grupo. </w:t>
            </w:r>
          </w:p>
          <w:p w:rsidR="000C2849" w:rsidRDefault="000C2849" w:rsidP="000C2849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  <w:b/>
                <w:bCs/>
                <w:lang w:val="es-CL" w:eastAsia="en-US"/>
              </w:rPr>
            </w:pPr>
          </w:p>
          <w:p w:rsidR="00C30334" w:rsidRPr="00926AE1" w:rsidRDefault="00C30334" w:rsidP="000C2849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cs="Arial"/>
              </w:rPr>
            </w:pPr>
            <w:r w:rsidRPr="00926AE1">
              <w:rPr>
                <w:rFonts w:eastAsia="Calibri" w:cs="Arial"/>
                <w:b/>
                <w:bCs/>
                <w:lang w:val="es-CL" w:eastAsia="en-US"/>
              </w:rPr>
              <w:t xml:space="preserve">N°7: </w:t>
            </w:r>
            <w:r w:rsidRPr="00926AE1">
              <w:rPr>
                <w:rFonts w:eastAsia="Calibri" w:cs="Arial"/>
                <w:lang w:val="es-CL" w:eastAsia="en-US"/>
              </w:rPr>
              <w:t xml:space="preserve">Identificar objetos, comportamientos y situaciones de riesgo que pueden atentar contra su bienestar y seguridad, o la de los demás, proponiendo alternativas para enfrentarlas. </w:t>
            </w: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Corporalidad y Movimiento.</w:t>
            </w:r>
          </w:p>
        </w:tc>
        <w:tc>
          <w:tcPr>
            <w:tcW w:w="4252" w:type="dxa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cs="Arial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Manifestar iniciativa para resguardar el autocuidado de su cuerpo y su confortabilidad, en función de su propio bienestar. 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8299D">
              <w:rPr>
                <w:rFonts w:cs="Arial"/>
              </w:rPr>
              <w:t>Comunicación verbal</w:t>
            </w:r>
          </w:p>
        </w:tc>
        <w:tc>
          <w:tcPr>
            <w:tcW w:w="1985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Lenguaje verbal</w:t>
            </w:r>
          </w:p>
        </w:tc>
        <w:tc>
          <w:tcPr>
            <w:tcW w:w="4252" w:type="dxa"/>
          </w:tcPr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>Comunicar oralmente temas de su interés, empleando un vocabulario variado e incorporando palabras nuevas y pertinentes a las distintas situaciones comunicativas e interlocutores.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  <w:b/>
              </w:rPr>
            </w:pPr>
            <w:r w:rsidRPr="00926AE1">
              <w:rPr>
                <w:rFonts w:cs="Arial"/>
              </w:rPr>
              <w:t>Comunicación verbal</w:t>
            </w:r>
          </w:p>
        </w:tc>
        <w:tc>
          <w:tcPr>
            <w:tcW w:w="1985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Lenguaje artístico</w:t>
            </w:r>
          </w:p>
        </w:tc>
        <w:tc>
          <w:tcPr>
            <w:tcW w:w="4252" w:type="dxa"/>
          </w:tcPr>
          <w:p w:rsidR="00C30334" w:rsidRPr="00926AE1" w:rsidRDefault="00C30334" w:rsidP="000C2849">
            <w:pPr>
              <w:jc w:val="both"/>
              <w:rPr>
                <w:rFonts w:cs="Arial"/>
                <w:bCs/>
              </w:rPr>
            </w:pPr>
            <w:r w:rsidRPr="00926AE1">
              <w:rPr>
                <w:rFonts w:cs="Arial"/>
                <w:b/>
                <w:bCs/>
              </w:rPr>
              <w:t>N°3:</w:t>
            </w:r>
            <w:r w:rsidRPr="00926AE1">
              <w:rPr>
                <w:rFonts w:cs="Arial"/>
                <w:bCs/>
              </w:rPr>
              <w:t xml:space="preserve"> Interpretar canciones y juegos musicales, utilizando de manera integrada diversos recursos tales como, la voz, el cuerpo, instrumentos musicales y objetos.</w:t>
            </w:r>
          </w:p>
          <w:p w:rsidR="00C30334" w:rsidRDefault="00C30334" w:rsidP="000C2849">
            <w:pPr>
              <w:jc w:val="both"/>
              <w:rPr>
                <w:rFonts w:cs="Arial"/>
                <w:b/>
              </w:rPr>
            </w:pPr>
          </w:p>
          <w:p w:rsidR="00CF6567" w:rsidRDefault="00CF6567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b/>
              </w:rPr>
            </w:pPr>
          </w:p>
          <w:p w:rsidR="000C2849" w:rsidRPr="00926AE1" w:rsidRDefault="000C2849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ABRIL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E5328D" w:rsidRDefault="00C30334" w:rsidP="000C2849">
            <w:pPr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>El cuerpo y mis emociones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>Expresar sus emociones y sentimientos autorregulándose en función de las necesidades propias, de los demás y las normas de funcionamiento grupal.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>Comunicar sus características identitarias, fortalezas, habilidades y desafíos personales.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8299D" w:rsidRDefault="00C30334" w:rsidP="000C2849">
            <w:pPr>
              <w:ind w:left="34"/>
              <w:rPr>
                <w:rFonts w:cs="Arial"/>
              </w:rPr>
            </w:pPr>
            <w:r w:rsidRPr="0098299D">
              <w:rPr>
                <w:rFonts w:cs="Arial"/>
              </w:rPr>
              <w:t>Convivencia y ciudadanía</w:t>
            </w:r>
          </w:p>
          <w:p w:rsidR="00C30334" w:rsidRPr="0098299D" w:rsidRDefault="00C30334" w:rsidP="000C2849">
            <w:pPr>
              <w:ind w:left="34"/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0C2849" w:rsidRDefault="00C30334" w:rsidP="000C2849">
            <w:pPr>
              <w:spacing w:line="276" w:lineRule="auto"/>
              <w:jc w:val="both"/>
              <w:rPr>
                <w:rFonts w:cs="Arial"/>
                <w:lang w:eastAsia="en-US"/>
              </w:rPr>
            </w:pPr>
            <w:r w:rsidRPr="0098299D">
              <w:rPr>
                <w:rFonts w:cs="Arial"/>
                <w:b/>
              </w:rPr>
              <w:t>N°1:</w:t>
            </w:r>
            <w:r w:rsidR="000C2849">
              <w:rPr>
                <w:rFonts w:cs="Arial"/>
                <w:b/>
              </w:rPr>
              <w:t xml:space="preserve"> </w:t>
            </w:r>
            <w:r w:rsidRPr="0098299D">
              <w:rPr>
                <w:rFonts w:cs="Arial"/>
                <w:lang w:eastAsia="en-US"/>
              </w:rPr>
              <w:t>Participar en actividades y juegos colaborativos, planificando, acordando, estrategias para un propósito en común y asumiendo progresivamente responsabilidades en ellos</w:t>
            </w:r>
            <w:r w:rsidR="000C2849">
              <w:rPr>
                <w:rFonts w:cs="Arial"/>
                <w:lang w:eastAsia="en-US"/>
              </w:rPr>
              <w:t>.</w:t>
            </w:r>
          </w:p>
          <w:p w:rsidR="000C2849" w:rsidRPr="0098299D" w:rsidRDefault="000C2849" w:rsidP="000C2849">
            <w:pPr>
              <w:spacing w:line="276" w:lineRule="auto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Corporalidad y Movimiento</w:t>
            </w: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Manifestar iniciativa para resguardar el autocuidado de su cuerpo y su confortabilidad, en función de su propio bienestar. </w:t>
            </w:r>
          </w:p>
          <w:p w:rsidR="000C2849" w:rsidRPr="000C2849" w:rsidRDefault="000C2849" w:rsidP="000C2849"/>
          <w:p w:rsidR="00C30334" w:rsidRPr="00926AE1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Apreciar sus características corporales, manifestando interés y cuidado por su bienestar y apariencia personal. </w:t>
            </w:r>
          </w:p>
          <w:p w:rsidR="000C2849" w:rsidRDefault="000C2849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C30334" w:rsidRPr="00926AE1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cs="Arial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N°3: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Tomar conciencia de su cuerpo, de algunas de sus características internas (tales como: ritmo cardíaco, de respiración), de su esquema y progresivamente de su tono corporal y lateralidad, por medio de juegos. </w:t>
            </w: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>
              <w:rPr>
                <w:rFonts w:cs="Arial"/>
              </w:rPr>
              <w:t>Comunicación integral</w:t>
            </w: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Lenguaje verbal</w:t>
            </w:r>
          </w:p>
        </w:tc>
        <w:tc>
          <w:tcPr>
            <w:tcW w:w="4252" w:type="dxa"/>
            <w:shd w:val="clear" w:color="auto" w:fill="DAEEF3" w:themeFill="accent5" w:themeFillTint="33"/>
          </w:tcPr>
          <w:p w:rsidR="008A61E1" w:rsidRPr="008A61E1" w:rsidRDefault="008A61E1" w:rsidP="000C2849">
            <w:pPr>
              <w:jc w:val="both"/>
              <w:rPr>
                <w:rFonts w:cs="Arial"/>
              </w:rPr>
            </w:pPr>
            <w:r w:rsidRPr="008A61E1">
              <w:rPr>
                <w:rFonts w:cs="Arial"/>
                <w:b/>
              </w:rPr>
              <w:t>N°6</w:t>
            </w:r>
            <w:r w:rsidRPr="008A61E1">
              <w:rPr>
                <w:rFonts w:cs="Arial"/>
              </w:rPr>
              <w:t>: Comprender contenidos  explícitos de textos literarios y no literarios, a partir de la escucha atenta describiendo información y realizando progresivamente  inferencias y predicciones.</w:t>
            </w:r>
          </w:p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N°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8</w:t>
            </w:r>
            <w:r w:rsidRPr="0098299D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: </w:t>
            </w:r>
            <w:r w:rsidRPr="0098299D">
              <w:rPr>
                <w:rFonts w:asciiTheme="minorHAnsi" w:hAnsiTheme="minorHAnsi" w:cs="Arial"/>
                <w:bCs/>
                <w:sz w:val="22"/>
                <w:szCs w:val="22"/>
              </w:rPr>
              <w:t>Representar gráficamente algunos trazos, letras, signos, palabras significativas y mensajes simples legibles, utilizando diversos recursos y soporte en situaciones auténticas.</w:t>
            </w:r>
          </w:p>
          <w:p w:rsidR="008A61E1" w:rsidRPr="008A61E1" w:rsidRDefault="008A61E1" w:rsidP="000C2849"/>
        </w:tc>
        <w:tc>
          <w:tcPr>
            <w:tcW w:w="255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E5328D" w:rsidRDefault="00C30334" w:rsidP="000C2849">
            <w:pPr>
              <w:rPr>
                <w:rFonts w:cs="Arial"/>
              </w:rPr>
            </w:pPr>
            <w:r w:rsidRPr="00E5328D">
              <w:rPr>
                <w:rFonts w:cs="Arial"/>
              </w:rPr>
              <w:t>Interacción y comprensión del entorno</w:t>
            </w:r>
          </w:p>
          <w:p w:rsidR="00C30334" w:rsidRPr="00E5328D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E5328D" w:rsidRDefault="00C30334" w:rsidP="000C2849">
            <w:pPr>
              <w:rPr>
                <w:rFonts w:cs="Arial"/>
              </w:rPr>
            </w:pPr>
            <w:r w:rsidRPr="00E5328D">
              <w:rPr>
                <w:rFonts w:cs="Arial"/>
              </w:rPr>
              <w:t>Pensamiento matemático</w:t>
            </w:r>
          </w:p>
          <w:p w:rsidR="00C30334" w:rsidRPr="00E5328D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8A61E1" w:rsidRPr="008A61E1" w:rsidRDefault="008A61E1" w:rsidP="000C2849">
            <w:pPr>
              <w:rPr>
                <w:rFonts w:cs="Arial"/>
              </w:rPr>
            </w:pPr>
            <w:r w:rsidRPr="008A61E1">
              <w:rPr>
                <w:rFonts w:cs="Arial"/>
                <w:b/>
              </w:rPr>
              <w:t>N°1 :</w:t>
            </w:r>
            <w:r w:rsidRPr="008A61E1">
              <w:rPr>
                <w:rFonts w:cs="Arial"/>
              </w:rPr>
              <w:t xml:space="preserve"> Crear patrones, sonoros visuales, gestuales, corporales, u otros, de o tres, elementos</w:t>
            </w:r>
          </w:p>
          <w:p w:rsidR="008A61E1" w:rsidRPr="008A61E1" w:rsidRDefault="008A61E1" w:rsidP="000C2849">
            <w:pPr>
              <w:jc w:val="both"/>
              <w:rPr>
                <w:rFonts w:cs="Arial"/>
                <w:b/>
              </w:rPr>
            </w:pPr>
          </w:p>
          <w:p w:rsidR="00C30334" w:rsidRDefault="00C30334" w:rsidP="000C2849">
            <w:pPr>
              <w:jc w:val="both"/>
              <w:rPr>
                <w:rFonts w:cs="Arial"/>
              </w:rPr>
            </w:pPr>
            <w:r w:rsidRPr="00E5328D">
              <w:rPr>
                <w:rFonts w:cs="Arial"/>
                <w:b/>
              </w:rPr>
              <w:t>N°2:</w:t>
            </w:r>
            <w:r w:rsidRPr="00E5328D">
              <w:rPr>
                <w:rFonts w:cs="Arial"/>
              </w:rPr>
              <w:t xml:space="preserve"> Experimentar con diversos objetos estableciendo relaciones de clasificar por dos o tres atributos a la vez (forma, color, tamaño, función, masa materialidad, entre otros) y seriar por altura, ancho, longitud o capacidad para contener.</w:t>
            </w:r>
          </w:p>
          <w:p w:rsidR="008A61E1" w:rsidRDefault="008A61E1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Pr="00E5328D" w:rsidRDefault="000C2849" w:rsidP="000C2849">
            <w:pPr>
              <w:jc w:val="both"/>
              <w:rPr>
                <w:rFonts w:cs="Arial"/>
              </w:rPr>
            </w:pPr>
          </w:p>
          <w:p w:rsidR="00C30334" w:rsidRPr="00E5328D" w:rsidRDefault="00C30334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MAYO</w:t>
            </w:r>
          </w:p>
        </w:tc>
        <w:tc>
          <w:tcPr>
            <w:tcW w:w="2033" w:type="dxa"/>
          </w:tcPr>
          <w:p w:rsidR="00C30334" w:rsidRPr="00E5328D" w:rsidRDefault="00C30334" w:rsidP="00D64147">
            <w:pPr>
              <w:jc w:val="both"/>
              <w:rPr>
                <w:rFonts w:cs="Arial"/>
                <w:b/>
              </w:rPr>
            </w:pPr>
            <w:r w:rsidRPr="00E5328D">
              <w:rPr>
                <w:rFonts w:cs="Arial"/>
                <w:b/>
              </w:rPr>
              <w:t>El mar y sus recursos</w:t>
            </w:r>
          </w:p>
        </w:tc>
        <w:tc>
          <w:tcPr>
            <w:tcW w:w="2410" w:type="dxa"/>
          </w:tcPr>
          <w:p w:rsidR="00C30334" w:rsidRPr="003362FA" w:rsidRDefault="00C30334" w:rsidP="000C2849">
            <w:pPr>
              <w:rPr>
                <w:rFonts w:cs="Arial"/>
              </w:rPr>
            </w:pPr>
            <w:r w:rsidRPr="003362FA">
              <w:rPr>
                <w:rFonts w:cs="Arial"/>
              </w:rPr>
              <w:t>Desarrollo Personal y social</w:t>
            </w:r>
          </w:p>
        </w:tc>
        <w:tc>
          <w:tcPr>
            <w:tcW w:w="1985" w:type="dxa"/>
          </w:tcPr>
          <w:p w:rsidR="00C30334" w:rsidRPr="003362FA" w:rsidRDefault="00C30334" w:rsidP="000C2849">
            <w:pPr>
              <w:rPr>
                <w:rFonts w:cs="Arial"/>
              </w:rPr>
            </w:pPr>
            <w:r w:rsidRPr="003362FA">
              <w:rPr>
                <w:rFonts w:eastAsia="Times New Roman" w:cs="Arial"/>
                <w:lang w:val="es-CL"/>
              </w:rPr>
              <w:t>Convivencia y Ciudadanía</w:t>
            </w:r>
          </w:p>
        </w:tc>
        <w:tc>
          <w:tcPr>
            <w:tcW w:w="4252" w:type="dxa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362FA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N°7: </w:t>
            </w:r>
            <w:r w:rsidRPr="003362FA">
              <w:rPr>
                <w:rFonts w:asciiTheme="minorHAnsi" w:hAnsiTheme="minorHAnsi" w:cs="Arial"/>
                <w:sz w:val="22"/>
                <w:szCs w:val="22"/>
              </w:rPr>
              <w:t xml:space="preserve">Identificar objetos, comportamientos y situaciones de riesgo que pueden atentar contra su bienestar y seguridad, o la de los demás, proponiendo alternativas para enfrentarlas. </w:t>
            </w:r>
          </w:p>
          <w:p w:rsidR="008A61E1" w:rsidRPr="008A61E1" w:rsidRDefault="008A61E1" w:rsidP="000C2849"/>
        </w:tc>
        <w:tc>
          <w:tcPr>
            <w:tcW w:w="255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E5328D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3362FA" w:rsidRDefault="00C30334" w:rsidP="000C2849">
            <w:pPr>
              <w:rPr>
                <w:rFonts w:cs="Arial"/>
              </w:rPr>
            </w:pPr>
            <w:r w:rsidRPr="003362FA">
              <w:rPr>
                <w:rFonts w:cs="Arial"/>
              </w:rPr>
              <w:t xml:space="preserve">Comunicación integral </w:t>
            </w:r>
          </w:p>
          <w:p w:rsidR="00C30334" w:rsidRPr="003362FA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3362FA" w:rsidRDefault="00C30334" w:rsidP="000C2849">
            <w:pPr>
              <w:rPr>
                <w:rFonts w:cs="Arial"/>
              </w:rPr>
            </w:pPr>
            <w:r w:rsidRPr="003362FA">
              <w:rPr>
                <w:rFonts w:cs="Arial"/>
              </w:rPr>
              <w:t>Lenguaje verbal</w:t>
            </w:r>
          </w:p>
          <w:p w:rsidR="00C30334" w:rsidRPr="003362FA" w:rsidRDefault="00C30334" w:rsidP="000C2849">
            <w:pPr>
              <w:rPr>
                <w:rFonts w:eastAsia="Times New Roman" w:cs="Arial"/>
              </w:rPr>
            </w:pPr>
          </w:p>
        </w:tc>
        <w:tc>
          <w:tcPr>
            <w:tcW w:w="4252" w:type="dxa"/>
          </w:tcPr>
          <w:p w:rsidR="008A61E1" w:rsidRPr="008A61E1" w:rsidRDefault="008A61E1" w:rsidP="000C2849">
            <w:pPr>
              <w:jc w:val="both"/>
            </w:pPr>
            <w:r w:rsidRPr="00F4261E">
              <w:rPr>
                <w:rFonts w:ascii="Arial" w:hAnsi="Arial" w:cs="Arial"/>
                <w:b/>
              </w:rPr>
              <w:t>N</w:t>
            </w:r>
            <w:r w:rsidRPr="008A61E1">
              <w:rPr>
                <w:rFonts w:cs="Arial"/>
                <w:b/>
              </w:rPr>
              <w:t xml:space="preserve">°3: </w:t>
            </w:r>
            <w:r w:rsidRPr="008A61E1">
              <w:rPr>
                <w:rFonts w:cs="Arial"/>
              </w:rPr>
              <w:t>Descubrir en contextos lúdicos, atributos fonológicos de palabras conocidas, tales como conteo de palabras, segmentación y conteo de silabas identificación de sonidos finales e iniciales.</w:t>
            </w:r>
          </w:p>
          <w:p w:rsidR="008A61E1" w:rsidRPr="008A61E1" w:rsidRDefault="008A61E1" w:rsidP="000C2849">
            <w:pPr>
              <w:jc w:val="both"/>
              <w:rPr>
                <w:rFonts w:cs="Arial"/>
                <w:b/>
              </w:rPr>
            </w:pPr>
          </w:p>
          <w:p w:rsidR="00C30334" w:rsidRDefault="00C30334" w:rsidP="000C2849">
            <w:pPr>
              <w:jc w:val="both"/>
              <w:rPr>
                <w:rFonts w:cs="Arial"/>
              </w:rPr>
            </w:pPr>
            <w:r w:rsidRPr="008A61E1">
              <w:rPr>
                <w:rFonts w:cs="Arial"/>
                <w:b/>
              </w:rPr>
              <w:t>N°8:</w:t>
            </w:r>
            <w:r w:rsidRPr="008A61E1">
              <w:rPr>
                <w:rFonts w:cs="Arial"/>
              </w:rPr>
              <w:t xml:space="preserve"> Representar gráficamente  algunos trazos, letras, signos, palabras significativas y mensajes simples legibles, utilizando diferentes recursos</w:t>
            </w:r>
            <w:r w:rsidRPr="003362FA">
              <w:rPr>
                <w:rFonts w:cs="Arial"/>
              </w:rPr>
              <w:t xml:space="preserve"> y soportes en situaciones auténticas. </w:t>
            </w:r>
          </w:p>
          <w:p w:rsidR="008A61E1" w:rsidRPr="003362FA" w:rsidRDefault="008A61E1" w:rsidP="000C2849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E5328D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3362FA" w:rsidRDefault="00C30334" w:rsidP="000C2849">
            <w:pPr>
              <w:rPr>
                <w:rFonts w:cs="Arial"/>
              </w:rPr>
            </w:pPr>
            <w:r w:rsidRPr="003362FA">
              <w:rPr>
                <w:rFonts w:cs="Arial"/>
              </w:rPr>
              <w:t xml:space="preserve">Comunicación integral </w:t>
            </w:r>
          </w:p>
          <w:p w:rsidR="00C30334" w:rsidRPr="00C15BB4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C15BB4" w:rsidRDefault="00C30334" w:rsidP="000C2849">
            <w:pPr>
              <w:rPr>
                <w:rFonts w:cs="Arial"/>
              </w:rPr>
            </w:pPr>
            <w:r w:rsidRPr="00C15BB4">
              <w:rPr>
                <w:rFonts w:cs="Arial"/>
              </w:rPr>
              <w:t>Lenguaje artístico</w:t>
            </w:r>
          </w:p>
          <w:p w:rsidR="00C30334" w:rsidRPr="00C15BB4" w:rsidRDefault="00C30334" w:rsidP="000C2849">
            <w:pPr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Pr="00C15BB4" w:rsidRDefault="00C30334" w:rsidP="000C2849">
            <w:pPr>
              <w:jc w:val="both"/>
              <w:rPr>
                <w:rFonts w:cs="Arial"/>
              </w:rPr>
            </w:pPr>
            <w:r w:rsidRPr="00C15BB4">
              <w:rPr>
                <w:rFonts w:cs="Arial"/>
                <w:b/>
              </w:rPr>
              <w:t>N° 4:</w:t>
            </w:r>
            <w:r w:rsidRPr="00C15BB4">
              <w:rPr>
                <w:rFonts w:cs="Arial"/>
              </w:rPr>
              <w:t xml:space="preserve"> Expresar corporalmente sensaciones, emociones e ideas a partir de la improvisación de escenas dramáticas, juegos teatrales, mímica, y danza.</w:t>
            </w:r>
          </w:p>
          <w:p w:rsidR="00C30334" w:rsidRPr="00C15BB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E5328D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Pr="00926AE1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Formular conjeturas y predicciones acerca de las causas o consecuencias de fenómenos naturales que observa, a partir de sus conocimientos y experiencias previas. </w:t>
            </w:r>
          </w:p>
          <w:p w:rsidR="000C2849" w:rsidRDefault="000C2849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0C2849" w:rsidRDefault="000C2849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0C2849" w:rsidRDefault="000C2849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 xml:space="preserve">N°3: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Reconocer la importancia del agua y la energía solar para la vida humana, los animales y las plantas, a partir de experiencias directas o TICs. </w:t>
            </w:r>
          </w:p>
          <w:p w:rsidR="000C2849" w:rsidRPr="000C2849" w:rsidRDefault="000C2849" w:rsidP="000C2849"/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1985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</w:t>
            </w:r>
          </w:p>
          <w:p w:rsidR="00C30334" w:rsidRPr="00926AE1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4252" w:type="dxa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N°3: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Reconocer la importancia del agua y la energía solar para la vida humana, los animales y las plantas, a partir de experiencias directas o TICs. </w:t>
            </w:r>
          </w:p>
          <w:p w:rsidR="000C2849" w:rsidRPr="000C2849" w:rsidRDefault="000C2849" w:rsidP="000C2849"/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</w:tcPr>
          <w:p w:rsidR="00C30334" w:rsidRPr="002E5A2E" w:rsidRDefault="00C30334" w:rsidP="000C2849">
            <w:pPr>
              <w:rPr>
                <w:rFonts w:cs="Arial"/>
              </w:rPr>
            </w:pPr>
            <w:r w:rsidRPr="002E5A2E">
              <w:rPr>
                <w:rFonts w:cs="Arial"/>
              </w:rPr>
              <w:t>Interacción y comprensión del entorno</w:t>
            </w:r>
          </w:p>
          <w:p w:rsidR="00C30334" w:rsidRPr="002E5A2E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2E5A2E" w:rsidRDefault="00C30334" w:rsidP="000C2849">
            <w:pPr>
              <w:rPr>
                <w:rFonts w:cs="Arial"/>
              </w:rPr>
            </w:pPr>
            <w:r w:rsidRPr="002E5A2E">
              <w:rPr>
                <w:rFonts w:cs="Arial"/>
              </w:rPr>
              <w:t xml:space="preserve">Pensamiento matemático </w:t>
            </w:r>
          </w:p>
          <w:p w:rsidR="00C30334" w:rsidRPr="002E5A2E" w:rsidRDefault="00C30334" w:rsidP="000C2849">
            <w:pPr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Default="000C2849" w:rsidP="000C2849">
            <w:pPr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N°1</w:t>
            </w:r>
            <w:r w:rsidR="00C30334" w:rsidRPr="002E5A2E">
              <w:rPr>
                <w:rFonts w:cs="Arial"/>
                <w:b/>
              </w:rPr>
              <w:t>:</w:t>
            </w:r>
            <w:r w:rsidR="00C30334" w:rsidRPr="002E5A2E">
              <w:rPr>
                <w:rFonts w:cs="Arial"/>
              </w:rPr>
              <w:t xml:space="preserve"> Crear patrones, sonoros visuales, gestuales, corporales, u otros, de o tres, elementos</w:t>
            </w:r>
            <w:r>
              <w:rPr>
                <w:rFonts w:cs="Arial"/>
              </w:rPr>
              <w:t>.</w:t>
            </w: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Pr="002E5A2E" w:rsidRDefault="000C2849" w:rsidP="000C2849">
            <w:pPr>
              <w:jc w:val="both"/>
              <w:rPr>
                <w:rFonts w:cs="Arial"/>
              </w:rPr>
            </w:pPr>
          </w:p>
          <w:p w:rsidR="00C30334" w:rsidRPr="002E5A2E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JUNIO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176B40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</w:t>
            </w:r>
            <w:r w:rsidRPr="00176B40">
              <w:rPr>
                <w:rFonts w:cs="Arial"/>
                <w:b/>
              </w:rPr>
              <w:t>uestra familia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N°7: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Comunicar rasgos de su identidad de género, roles (nieta/o, vecino/a, entre otros), sentido de pertenencia y cualidades personales. 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Desarrollo Personal y Social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Convivencia y Ciudadanía.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N°11: </w:t>
            </w:r>
            <w:r w:rsidRPr="00926AE1">
              <w:rPr>
                <w:rFonts w:cs="Arial"/>
              </w:rPr>
              <w:t>Apreciar la diversidad de las personas y sus formas de vida, tales como: singularidades fisonómicas, lingüísticas, religiosas, de género, entre otras.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176B40" w:rsidRDefault="00C30334" w:rsidP="000C2849">
            <w:pPr>
              <w:rPr>
                <w:rFonts w:cs="Arial"/>
              </w:rPr>
            </w:pPr>
            <w:r w:rsidRPr="00176B40">
              <w:rPr>
                <w:rFonts w:cs="Arial"/>
              </w:rPr>
              <w:t xml:space="preserve">Comunicación integral </w:t>
            </w:r>
          </w:p>
          <w:p w:rsidR="00C30334" w:rsidRPr="002E0545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176B40" w:rsidRDefault="00C30334" w:rsidP="000C2849">
            <w:pPr>
              <w:rPr>
                <w:rFonts w:cs="Arial"/>
              </w:rPr>
            </w:pPr>
            <w:r w:rsidRPr="00176B40">
              <w:rPr>
                <w:rFonts w:cs="Arial"/>
              </w:rPr>
              <w:t>Lenguaje verbal</w:t>
            </w:r>
          </w:p>
          <w:p w:rsidR="00C30334" w:rsidRPr="002E0545" w:rsidRDefault="00C30334" w:rsidP="000C2849">
            <w:pPr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Pr="002E0545" w:rsidRDefault="00C30334" w:rsidP="000C2849">
            <w:pPr>
              <w:jc w:val="both"/>
              <w:rPr>
                <w:rFonts w:cs="Arial"/>
              </w:rPr>
            </w:pPr>
            <w:r w:rsidRPr="002E0545">
              <w:rPr>
                <w:rFonts w:cs="Arial"/>
                <w:b/>
              </w:rPr>
              <w:t>N° 2:</w:t>
            </w:r>
            <w:r w:rsidRPr="002E0545">
              <w:rPr>
                <w:rFonts w:cs="Arial"/>
              </w:rPr>
              <w:t xml:space="preserve"> Comprender  textos orales como preguntas, explicaciones, relatos, instrucciones y algunos conceptos abstractos en distintas situaciones comunicativas, identificando la intencionalidad  comunicativa en diversos interlocutores.</w:t>
            </w:r>
          </w:p>
          <w:p w:rsidR="00C30334" w:rsidRPr="002E0545" w:rsidRDefault="00C30334" w:rsidP="000C2849">
            <w:pPr>
              <w:pStyle w:val="Pa33"/>
              <w:spacing w:line="240" w:lineRule="auto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Comprensión del entorno Sociocultural</w:t>
            </w:r>
            <w:r>
              <w:rPr>
                <w:rFonts w:cs="Arial"/>
              </w:rPr>
              <w:t>.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0C2849" w:rsidRDefault="00C30334" w:rsidP="000C2849">
            <w:pPr>
              <w:pStyle w:val="Pa33"/>
              <w:spacing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N°1: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>Comprender los roles que desarrollan miembros de su familia y de su comunidad, y su aporte para el bienestar común.</w:t>
            </w:r>
          </w:p>
          <w:p w:rsidR="00C30334" w:rsidRPr="00926AE1" w:rsidRDefault="00C30334" w:rsidP="000C2849">
            <w:pPr>
              <w:pStyle w:val="Pa33"/>
              <w:spacing w:line="240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C30334" w:rsidRDefault="00C30334" w:rsidP="000C2849">
            <w:pPr>
              <w:jc w:val="both"/>
              <w:rPr>
                <w:rFonts w:cs="Arial"/>
                <w:lang w:eastAsia="en-US"/>
              </w:rPr>
            </w:pPr>
            <w:r w:rsidRPr="00926AE1">
              <w:rPr>
                <w:rFonts w:cs="Arial"/>
                <w:b/>
                <w:bCs/>
                <w:lang w:eastAsia="en-US"/>
              </w:rPr>
              <w:t xml:space="preserve">N°7: </w:t>
            </w:r>
            <w:r w:rsidRPr="00926AE1">
              <w:rPr>
                <w:rFonts w:cs="Arial"/>
                <w:lang w:eastAsia="en-US"/>
              </w:rPr>
              <w:t>Reconocer la importancia del servicio que prestan instituciones, organizaciones, lugares y obras de interés patrimonial, tales como: escuelas, transporte público, empresas, iglesias, museos, bibliotecas, entre otros.</w:t>
            </w:r>
          </w:p>
          <w:p w:rsidR="000C2849" w:rsidRDefault="000C2849" w:rsidP="000C2849">
            <w:pPr>
              <w:jc w:val="both"/>
              <w:rPr>
                <w:rFonts w:cs="Arial"/>
                <w:lang w:eastAsia="en-US"/>
              </w:rPr>
            </w:pPr>
          </w:p>
          <w:p w:rsidR="000C2849" w:rsidRDefault="000C2849" w:rsidP="000C2849">
            <w:pPr>
              <w:jc w:val="both"/>
              <w:rPr>
                <w:rFonts w:cs="Arial"/>
                <w:lang w:eastAsia="en-US"/>
              </w:rPr>
            </w:pPr>
          </w:p>
          <w:p w:rsidR="000C2849" w:rsidRPr="00926AE1" w:rsidRDefault="000C2849" w:rsidP="000C2849">
            <w:pPr>
              <w:jc w:val="both"/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Comprensión del entorno Sociocultural</w:t>
            </w:r>
            <w:r>
              <w:rPr>
                <w:rFonts w:cs="Arial"/>
              </w:rPr>
              <w:t>.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4252" w:type="dxa"/>
            <w:shd w:val="clear" w:color="auto" w:fill="DAEEF3" w:themeFill="accent5" w:themeFillTint="33"/>
          </w:tcPr>
          <w:p w:rsidR="00C30334" w:rsidRPr="002E0545" w:rsidRDefault="00C30334" w:rsidP="000C2849">
            <w:pPr>
              <w:jc w:val="both"/>
              <w:rPr>
                <w:rFonts w:cs="Arial"/>
              </w:rPr>
            </w:pPr>
            <w:r w:rsidRPr="002E0545">
              <w:rPr>
                <w:rFonts w:cs="Arial"/>
                <w:b/>
              </w:rPr>
              <w:t>N° 3:</w:t>
            </w:r>
            <w:r w:rsidRPr="002E0545">
              <w:rPr>
                <w:rFonts w:cs="Arial"/>
              </w:rPr>
              <w:t xml:space="preserve"> Comunicar la posición de objetos y personas respecto de un punto u objeto de referencia, empleando conceptos de ubicación (dentro/fuera; encima/debajo/entre;</w:t>
            </w:r>
          </w:p>
          <w:p w:rsidR="00C30334" w:rsidRPr="002E0545" w:rsidRDefault="00C30334" w:rsidP="000C2849">
            <w:pPr>
              <w:jc w:val="both"/>
              <w:rPr>
                <w:rFonts w:cs="Arial"/>
              </w:rPr>
            </w:pPr>
            <w:r w:rsidRPr="002E0545">
              <w:rPr>
                <w:rFonts w:cs="Arial"/>
              </w:rPr>
              <w:t xml:space="preserve">Al frente/  de/tras de); distancia (cerca/lejos) y dirección (adelante/ atrás/hacia el lado), en situaciones lúdicas. </w:t>
            </w:r>
          </w:p>
          <w:p w:rsidR="00C30334" w:rsidRPr="00926AE1" w:rsidRDefault="00C30334" w:rsidP="000C2849">
            <w:pPr>
              <w:pStyle w:val="Pa33"/>
              <w:spacing w:line="240" w:lineRule="auto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>
              <w:rPr>
                <w:rFonts w:cs="Arial"/>
              </w:rPr>
              <w:t>Pensamiento matemático</w:t>
            </w:r>
          </w:p>
        </w:tc>
        <w:tc>
          <w:tcPr>
            <w:tcW w:w="4252" w:type="dxa"/>
            <w:shd w:val="clear" w:color="auto" w:fill="DAEEF3" w:themeFill="accent5" w:themeFillTint="33"/>
          </w:tcPr>
          <w:p w:rsidR="008A61E1" w:rsidRPr="008A61E1" w:rsidRDefault="008A61E1" w:rsidP="000C2849">
            <w:pPr>
              <w:jc w:val="both"/>
              <w:rPr>
                <w:rFonts w:cs="Arial"/>
                <w:b/>
              </w:rPr>
            </w:pPr>
            <w:r w:rsidRPr="008A61E1">
              <w:rPr>
                <w:rFonts w:cs="Arial"/>
                <w:b/>
              </w:rPr>
              <w:t>N°2:</w:t>
            </w:r>
            <w:r w:rsidRPr="008A61E1">
              <w:rPr>
                <w:rFonts w:cs="Arial"/>
              </w:rPr>
              <w:t xml:space="preserve"> Experimentar con diversos objetos estableciendo relaciones de clasificar por dos o tres atributos a la vez (forma, color, tamaño, función, masa materialidad, entre otros) y seriar por altura, ancho, longitud o capacidad para contener.</w:t>
            </w:r>
          </w:p>
          <w:p w:rsidR="008A61E1" w:rsidRDefault="008A61E1" w:rsidP="000C2849">
            <w:pPr>
              <w:jc w:val="both"/>
              <w:rPr>
                <w:rFonts w:cs="Arial"/>
                <w:b/>
              </w:rPr>
            </w:pPr>
          </w:p>
          <w:p w:rsidR="00C30334" w:rsidRDefault="00C30334" w:rsidP="000C2849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N°6:</w:t>
            </w:r>
            <w:r w:rsidRPr="002E5A2E">
              <w:rPr>
                <w:rFonts w:cs="Arial"/>
              </w:rPr>
              <w:t xml:space="preserve"> Emplear  los números, para contar, identificar, cuantificar y comparar cantidades hasta el 20 e indicar  orden o posición  de algunos elementos  en situaciones cotidianas o juegos. </w:t>
            </w: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ascii="Arial" w:hAnsi="Arial" w:cs="Arial"/>
              </w:rPr>
            </w:pPr>
          </w:p>
          <w:p w:rsidR="00C30334" w:rsidRPr="002E0545" w:rsidRDefault="00C30334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55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1985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42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JULIO</w:t>
            </w:r>
          </w:p>
        </w:tc>
        <w:tc>
          <w:tcPr>
            <w:tcW w:w="2033" w:type="dxa"/>
          </w:tcPr>
          <w:p w:rsidR="00C30334" w:rsidRPr="0031711D" w:rsidRDefault="00C30334" w:rsidP="000C2849">
            <w:pPr>
              <w:rPr>
                <w:rFonts w:cs="Arial"/>
                <w:b/>
              </w:rPr>
            </w:pPr>
            <w:r w:rsidRPr="0031711D">
              <w:rPr>
                <w:rFonts w:cs="Arial"/>
                <w:b/>
              </w:rPr>
              <w:t>Llegamos al invierno</w:t>
            </w: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N°1: </w:t>
            </w:r>
            <w:r w:rsidRPr="00926AE1">
              <w:rPr>
                <w:rFonts w:cs="Arial"/>
              </w:rPr>
              <w:t xml:space="preserve">Manifestar interés y asombro al ampliar información sobre cambios que ocurren en el entorno natural, a las personas, animales, plantas, lugares y cuerpos celestes, utilizando diversas fuentes y procedimientos. </w:t>
            </w:r>
          </w:p>
          <w:p w:rsidR="000C2849" w:rsidRPr="00926AE1" w:rsidRDefault="000C2849" w:rsidP="00D64147">
            <w:pPr>
              <w:jc w:val="both"/>
              <w:rPr>
                <w:rFonts w:cs="Arial"/>
              </w:rPr>
            </w:pP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N°2: </w:t>
            </w:r>
            <w:r w:rsidRPr="00926AE1">
              <w:rPr>
                <w:rFonts w:cs="Arial"/>
              </w:rPr>
              <w:t>Formular conjeturas y predicciones acerca de las causas o consecuencias de fenómenos naturales que observa, a partir de sus conocimientos y experiencias previas.</w:t>
            </w: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N°6:  </w:t>
            </w:r>
            <w:r w:rsidRPr="00926AE1">
              <w:rPr>
                <w:rFonts w:cs="Arial"/>
              </w:rPr>
              <w:t xml:space="preserve">Establecer relaciones de semejanzas y diferencias de animales y plantas, a partir de algunas características (tamaño, color, textura y morfología), sus necesidades básicas (formas de alimentación y abrigo), y los lugares que habitan, al observarlos en forma directa, en libros ilustrados o en TICs. </w:t>
            </w: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N°7: </w:t>
            </w:r>
            <w:r w:rsidRPr="00926AE1">
              <w:rPr>
                <w:rFonts w:cs="Arial"/>
              </w:rPr>
              <w:t>Describir semejanzas y diferencias respecto a características, necesidades básicas y cambios que ocurren en el proceso de crecimiento, en personas, animales y plantas.</w:t>
            </w:r>
          </w:p>
          <w:p w:rsidR="00C30334" w:rsidRDefault="00C30334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Pr="00926AE1" w:rsidRDefault="000C2849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ind w:left="360"/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Pr="00926AE1" w:rsidRDefault="00C30334" w:rsidP="000C2849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Comprensión del entorno Sociocultural</w:t>
            </w:r>
          </w:p>
        </w:tc>
        <w:tc>
          <w:tcPr>
            <w:tcW w:w="42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N°4: </w:t>
            </w:r>
            <w:r w:rsidRPr="00926AE1">
              <w:rPr>
                <w:rFonts w:cs="Arial"/>
              </w:rPr>
              <w:t xml:space="preserve">Formular interpretaciones respecto de las necesidades y situaciones que dieron origen a creaciones e inventos, tales como: refrigerador, radio, avión, naves espaciales, cámara fotográfica, entre otros. </w:t>
            </w: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55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0C2849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1985" w:type="dxa"/>
          </w:tcPr>
          <w:p w:rsidR="00C30334" w:rsidRDefault="00C30334" w:rsidP="000C2849">
            <w:pPr>
              <w:ind w:left="34"/>
              <w:rPr>
                <w:rFonts w:cs="Arial"/>
              </w:rPr>
            </w:pPr>
            <w:r>
              <w:rPr>
                <w:rFonts w:cs="Arial"/>
              </w:rPr>
              <w:t>Pensamiento matemático</w:t>
            </w:r>
          </w:p>
          <w:p w:rsidR="00C30334" w:rsidRPr="00926AE1" w:rsidRDefault="00C30334" w:rsidP="000C2849">
            <w:pPr>
              <w:ind w:left="34"/>
              <w:rPr>
                <w:rFonts w:cs="Arial"/>
              </w:rPr>
            </w:pPr>
          </w:p>
        </w:tc>
        <w:tc>
          <w:tcPr>
            <w:tcW w:w="4252" w:type="dxa"/>
          </w:tcPr>
          <w:p w:rsidR="00C30334" w:rsidRDefault="00C30334" w:rsidP="00D64147">
            <w:pPr>
              <w:jc w:val="both"/>
              <w:rPr>
                <w:rFonts w:cs="Arial"/>
                <w:bCs/>
              </w:rPr>
            </w:pPr>
            <w:r w:rsidRPr="00926AE1">
              <w:rPr>
                <w:rFonts w:cs="Arial"/>
                <w:b/>
                <w:bCs/>
              </w:rPr>
              <w:t>N°</w:t>
            </w:r>
            <w:r>
              <w:rPr>
                <w:rFonts w:cs="Arial"/>
                <w:b/>
                <w:bCs/>
              </w:rPr>
              <w:t>8</w:t>
            </w:r>
            <w:r w:rsidRPr="00926AE1">
              <w:rPr>
                <w:rFonts w:cs="Arial"/>
                <w:b/>
                <w:bCs/>
              </w:rPr>
              <w:t>:</w:t>
            </w:r>
            <w:r>
              <w:rPr>
                <w:rFonts w:cs="Arial"/>
                <w:b/>
                <w:bCs/>
              </w:rPr>
              <w:t xml:space="preserve"> </w:t>
            </w:r>
            <w:r w:rsidRPr="00B753CD">
              <w:rPr>
                <w:rFonts w:cs="Arial"/>
                <w:bCs/>
              </w:rPr>
              <w:t>Resolver problemas simples de manera concreta y pictórica agregando o quitando hasta 10 elementos,</w:t>
            </w:r>
            <w:r>
              <w:rPr>
                <w:rFonts w:cs="Arial"/>
                <w:b/>
                <w:bCs/>
              </w:rPr>
              <w:t xml:space="preserve"> </w:t>
            </w:r>
            <w:r w:rsidRPr="00B753CD">
              <w:rPr>
                <w:rFonts w:cs="Arial"/>
                <w:bCs/>
              </w:rPr>
              <w:t>comunicando las acciones llevadas a cabo</w:t>
            </w:r>
            <w:r>
              <w:rPr>
                <w:rFonts w:cs="Arial"/>
                <w:bCs/>
              </w:rPr>
              <w:t>.</w:t>
            </w:r>
          </w:p>
          <w:p w:rsidR="00C30334" w:rsidRPr="00926AE1" w:rsidRDefault="00C30334" w:rsidP="00D64147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55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</w:tbl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0C2849" w:rsidRDefault="000C2849" w:rsidP="00C30334">
      <w:pPr>
        <w:tabs>
          <w:tab w:val="left" w:pos="12210"/>
        </w:tabs>
        <w:spacing w:line="240" w:lineRule="auto"/>
        <w:jc w:val="center"/>
        <w:rPr>
          <w:sz w:val="144"/>
          <w:szCs w:val="144"/>
        </w:rPr>
      </w:pPr>
    </w:p>
    <w:p w:rsidR="00C30334" w:rsidRDefault="00C30334" w:rsidP="00C30334">
      <w:pPr>
        <w:tabs>
          <w:tab w:val="left" w:pos="12210"/>
        </w:tabs>
        <w:spacing w:line="240" w:lineRule="auto"/>
        <w:jc w:val="center"/>
      </w:pPr>
      <w:r>
        <w:rPr>
          <w:sz w:val="144"/>
          <w:szCs w:val="144"/>
        </w:rPr>
        <w:t>2DO</w:t>
      </w:r>
      <w:r w:rsidRPr="00926AE1">
        <w:rPr>
          <w:sz w:val="144"/>
          <w:szCs w:val="144"/>
        </w:rPr>
        <w:t xml:space="preserve"> SEMESTRE</w:t>
      </w: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C30334" w:rsidRDefault="00C30334" w:rsidP="00C30334">
      <w:pPr>
        <w:tabs>
          <w:tab w:val="left" w:pos="12210"/>
        </w:tabs>
        <w:spacing w:line="240" w:lineRule="auto"/>
        <w:jc w:val="both"/>
      </w:pPr>
    </w:p>
    <w:p w:rsidR="008A61E1" w:rsidRDefault="008A61E1" w:rsidP="00C30334">
      <w:pPr>
        <w:tabs>
          <w:tab w:val="left" w:pos="12210"/>
        </w:tabs>
        <w:spacing w:line="240" w:lineRule="auto"/>
        <w:jc w:val="both"/>
      </w:pPr>
    </w:p>
    <w:p w:rsidR="008A61E1" w:rsidRDefault="008A61E1" w:rsidP="00C30334">
      <w:pPr>
        <w:tabs>
          <w:tab w:val="left" w:pos="12210"/>
        </w:tabs>
        <w:spacing w:line="240" w:lineRule="auto"/>
        <w:jc w:val="both"/>
      </w:pPr>
    </w:p>
    <w:p w:rsidR="00CF6567" w:rsidRDefault="00CF6567" w:rsidP="00C30334">
      <w:pPr>
        <w:tabs>
          <w:tab w:val="left" w:pos="12210"/>
        </w:tabs>
        <w:spacing w:line="240" w:lineRule="auto"/>
        <w:jc w:val="both"/>
      </w:pPr>
    </w:p>
    <w:p w:rsidR="00CF6567" w:rsidRDefault="00CF6567" w:rsidP="00C30334">
      <w:pPr>
        <w:tabs>
          <w:tab w:val="left" w:pos="12210"/>
        </w:tabs>
        <w:spacing w:line="240" w:lineRule="auto"/>
        <w:jc w:val="both"/>
      </w:pPr>
    </w:p>
    <w:p w:rsidR="00CF6567" w:rsidRDefault="00CF6567" w:rsidP="00C30334">
      <w:pPr>
        <w:tabs>
          <w:tab w:val="left" w:pos="12210"/>
        </w:tabs>
        <w:spacing w:line="240" w:lineRule="auto"/>
        <w:jc w:val="both"/>
      </w:pPr>
    </w:p>
    <w:tbl>
      <w:tblPr>
        <w:tblStyle w:val="Tablaconcuadrcula"/>
        <w:tblW w:w="151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653"/>
        <w:gridCol w:w="2033"/>
        <w:gridCol w:w="2410"/>
        <w:gridCol w:w="2410"/>
        <w:gridCol w:w="3827"/>
        <w:gridCol w:w="2832"/>
      </w:tblGrid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3827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83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8A61E1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8A61E1" w:rsidRPr="00926AE1" w:rsidRDefault="008A61E1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AGOSTO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8A61E1" w:rsidRDefault="008A61E1" w:rsidP="000C284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Conociendo a los animales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8A61E1" w:rsidRPr="008A61E1" w:rsidRDefault="008A61E1" w:rsidP="000C2849">
            <w:pPr>
              <w:rPr>
                <w:rFonts w:cs="Arial"/>
              </w:rPr>
            </w:pPr>
            <w:r w:rsidRPr="008A61E1">
              <w:rPr>
                <w:rFonts w:cs="Arial"/>
              </w:rPr>
              <w:t>Desarrollo personal y social</w:t>
            </w:r>
          </w:p>
          <w:p w:rsidR="008A61E1" w:rsidRPr="008A61E1" w:rsidRDefault="008A61E1" w:rsidP="000C2849">
            <w:pPr>
              <w:rPr>
                <w:rFonts w:cs="Arial"/>
              </w:rPr>
            </w:pPr>
          </w:p>
          <w:p w:rsidR="008A61E1" w:rsidRPr="008A61E1" w:rsidRDefault="008A61E1" w:rsidP="000C2849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8A61E1" w:rsidRPr="008A61E1" w:rsidRDefault="008A61E1" w:rsidP="000C2849">
            <w:pPr>
              <w:rPr>
                <w:rFonts w:cs="Arial"/>
              </w:rPr>
            </w:pPr>
            <w:r w:rsidRPr="008A61E1">
              <w:rPr>
                <w:rFonts w:cs="Arial"/>
              </w:rPr>
              <w:t>Convivencia y ciudadanía</w:t>
            </w:r>
          </w:p>
          <w:p w:rsidR="008A61E1" w:rsidRPr="008A61E1" w:rsidRDefault="008A61E1" w:rsidP="000C2849">
            <w:pPr>
              <w:rPr>
                <w:rFonts w:cs="Arial"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8A61E1" w:rsidRDefault="008A61E1" w:rsidP="00D64147">
            <w:pPr>
              <w:jc w:val="both"/>
              <w:rPr>
                <w:rFonts w:cs="Arial"/>
              </w:rPr>
            </w:pPr>
            <w:r w:rsidRPr="008A61E1">
              <w:rPr>
                <w:rFonts w:cs="Arial"/>
                <w:b/>
              </w:rPr>
              <w:t xml:space="preserve">N°2: </w:t>
            </w:r>
            <w:r w:rsidRPr="008A61E1">
              <w:rPr>
                <w:rFonts w:cs="Arial"/>
              </w:rPr>
              <w:t>Participar en actividades solidarias, que integran a las familias, la comunidad educativa, y local</w:t>
            </w:r>
            <w:r>
              <w:rPr>
                <w:rFonts w:cs="Arial"/>
              </w:rPr>
              <w:t>.</w:t>
            </w:r>
          </w:p>
          <w:p w:rsidR="008A61E1" w:rsidRDefault="008A61E1" w:rsidP="00D64147">
            <w:pPr>
              <w:jc w:val="both"/>
              <w:rPr>
                <w:rFonts w:cs="Arial"/>
              </w:rPr>
            </w:pPr>
          </w:p>
          <w:p w:rsidR="008A61E1" w:rsidRPr="008A61E1" w:rsidRDefault="008A61E1" w:rsidP="008A61E1">
            <w:pPr>
              <w:jc w:val="both"/>
              <w:rPr>
                <w:rFonts w:cs="Arial"/>
                <w:lang w:eastAsia="en-US"/>
              </w:rPr>
            </w:pPr>
            <w:r w:rsidRPr="008A61E1">
              <w:rPr>
                <w:rFonts w:cs="Arial"/>
                <w:b/>
                <w:lang w:eastAsia="en-US"/>
              </w:rPr>
              <w:t>N°4:</w:t>
            </w:r>
            <w:r w:rsidRPr="008A61E1">
              <w:rPr>
                <w:rFonts w:cs="Arial"/>
                <w:lang w:eastAsia="en-US"/>
              </w:rPr>
              <w:t xml:space="preserve"> Apreciar el significado que tienen para las personas y las comunidades, diversas manifestaciones culturales que se desarrollan en el entorno. </w:t>
            </w:r>
          </w:p>
          <w:p w:rsidR="008A61E1" w:rsidRPr="008A61E1" w:rsidRDefault="008A61E1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8A61E1" w:rsidRPr="008A61E1" w:rsidRDefault="008A61E1" w:rsidP="00D64147">
            <w:pPr>
              <w:jc w:val="both"/>
              <w:rPr>
                <w:rFonts w:cs="Arial"/>
              </w:rPr>
            </w:pPr>
            <w:r w:rsidRPr="008A61E1"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B753CD" w:rsidRDefault="00C30334" w:rsidP="000C2849">
            <w:pPr>
              <w:rPr>
                <w:rFonts w:cs="Arial"/>
              </w:rPr>
            </w:pPr>
            <w:r w:rsidRPr="00B753CD">
              <w:rPr>
                <w:rFonts w:cs="Arial"/>
              </w:rPr>
              <w:t>Comunicación integral</w:t>
            </w:r>
          </w:p>
          <w:p w:rsidR="00C30334" w:rsidRPr="00B753CD" w:rsidRDefault="00C30334" w:rsidP="000C2849">
            <w:pPr>
              <w:rPr>
                <w:rFonts w:cs="Arial"/>
              </w:rPr>
            </w:pPr>
          </w:p>
          <w:p w:rsidR="00C30334" w:rsidRPr="00B753CD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B753CD" w:rsidRDefault="00C30334" w:rsidP="000C2849">
            <w:pPr>
              <w:rPr>
                <w:rFonts w:cs="Arial"/>
              </w:rPr>
            </w:pPr>
            <w:r w:rsidRPr="00B753CD">
              <w:rPr>
                <w:rFonts w:cs="Arial"/>
              </w:rPr>
              <w:t>Lenguaje verbal</w:t>
            </w:r>
          </w:p>
          <w:p w:rsidR="00C30334" w:rsidRPr="00B753CD" w:rsidRDefault="00C30334" w:rsidP="000C2849">
            <w:pPr>
              <w:rPr>
                <w:rFonts w:cs="Arial"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 w:rsidRPr="00B753CD">
              <w:rPr>
                <w:rFonts w:cs="Arial"/>
                <w:b/>
              </w:rPr>
              <w:t>N° 7:</w:t>
            </w:r>
            <w:r w:rsidRPr="00B753CD">
              <w:rPr>
                <w:rFonts w:cs="Arial"/>
              </w:rPr>
              <w:t xml:space="preserve"> Reconocer palabras que se encuentran en diversos soportes asociando algunos fonemas a sus correspondientes grafemas.</w:t>
            </w:r>
          </w:p>
          <w:p w:rsidR="00C30334" w:rsidRPr="00B753CD" w:rsidRDefault="00C30334" w:rsidP="00D64147">
            <w:pPr>
              <w:jc w:val="both"/>
              <w:rPr>
                <w:rFonts w:cs="Arial"/>
                <w:b/>
              </w:rPr>
            </w:pPr>
          </w:p>
          <w:p w:rsidR="00C30334" w:rsidRPr="002E5A2E" w:rsidRDefault="00C30334" w:rsidP="00D64147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N°8:</w:t>
            </w:r>
            <w:r w:rsidRPr="002E5A2E">
              <w:rPr>
                <w:rFonts w:cs="Arial"/>
              </w:rPr>
              <w:t xml:space="preserve"> Representar gráficamente  algunos trazos, letras, signos, palabras significativas y mensajes simples legibles, utilizando diferentes recursos y soportes en situaciones auténticas. </w:t>
            </w:r>
          </w:p>
          <w:p w:rsidR="00C30334" w:rsidRPr="00B753CD" w:rsidRDefault="00C30334" w:rsidP="00D64147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B753CD" w:rsidRDefault="00C30334" w:rsidP="00D64147">
            <w:pPr>
              <w:jc w:val="both"/>
              <w:rPr>
                <w:rFonts w:cs="Arial"/>
              </w:rPr>
            </w:pPr>
            <w:r w:rsidRPr="00B753CD"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</w:t>
            </w:r>
          </w:p>
          <w:p w:rsidR="00C30334" w:rsidRPr="00926AE1" w:rsidRDefault="00C30334" w:rsidP="000C2849">
            <w:pPr>
              <w:rPr>
                <w:rFonts w:cs="Arial"/>
                <w:b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N°6:  </w:t>
            </w:r>
            <w:r w:rsidRPr="00926AE1">
              <w:rPr>
                <w:rFonts w:cs="Arial"/>
              </w:rPr>
              <w:t xml:space="preserve">Establecer relaciones de semejanzas y diferencias de animales y plantas, a partir de algunas características (tamaño, color, textura y morfología), sus necesidades básicas (formas de alimentación y abrigo), y los lugares que habitan, al observarlos en forma directa, en libros ilustrados o en TICs. </w:t>
            </w:r>
          </w:p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  <w:p w:rsidR="00C30334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lastRenderedPageBreak/>
              <w:t xml:space="preserve">N°7: </w:t>
            </w:r>
            <w:r w:rsidRPr="00926AE1">
              <w:rPr>
                <w:rFonts w:cs="Arial"/>
              </w:rPr>
              <w:t>Describir semejanzas y diferencias respecto a características, necesidades básicas y cambios que ocurren en el proceso de crecimiento, en personas, animales y plantas.</w:t>
            </w:r>
          </w:p>
          <w:p w:rsidR="000C2849" w:rsidRPr="00926AE1" w:rsidRDefault="000C2849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</w:rPr>
              <w:lastRenderedPageBreak/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B753CD" w:rsidRDefault="00C30334" w:rsidP="000C2849">
            <w:pPr>
              <w:rPr>
                <w:rFonts w:cs="Arial"/>
              </w:rPr>
            </w:pPr>
            <w:r w:rsidRPr="00B753CD">
              <w:rPr>
                <w:rFonts w:cs="Arial"/>
              </w:rPr>
              <w:t>Pensamiento matemático</w:t>
            </w:r>
          </w:p>
          <w:p w:rsidR="00C30334" w:rsidRPr="00B753CD" w:rsidRDefault="00C30334" w:rsidP="000C2849">
            <w:pPr>
              <w:rPr>
                <w:rFonts w:cs="Arial"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 w:rsidRPr="00B753CD">
              <w:rPr>
                <w:rFonts w:cs="Arial"/>
                <w:b/>
              </w:rPr>
              <w:t>N°12:</w:t>
            </w:r>
            <w:r w:rsidRPr="00B753CD">
              <w:rPr>
                <w:rFonts w:cs="Arial"/>
              </w:rPr>
              <w:t xml:space="preserve"> Comunicar el proceso desarrollado en la resolución de problemas concretos, identificando la pregunta, acciones y posibles respuestas.</w:t>
            </w:r>
          </w:p>
          <w:p w:rsidR="00C30334" w:rsidRDefault="00C30334" w:rsidP="00D64147">
            <w:pPr>
              <w:jc w:val="both"/>
              <w:rPr>
                <w:rFonts w:cs="Arial"/>
              </w:rPr>
            </w:pPr>
          </w:p>
          <w:p w:rsidR="000C2849" w:rsidRDefault="00C30334" w:rsidP="00CF6567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>N°6:</w:t>
            </w:r>
            <w:r w:rsidRPr="002E5A2E">
              <w:rPr>
                <w:rFonts w:cs="Arial"/>
              </w:rPr>
              <w:t xml:space="preserve"> Emplear  los números, para contar, identificar, cuantificar y comparar cantidades hasta el 20 e indicar  orden o posición  de algunos elementos  en situaciones cotidianas o juegos. </w:t>
            </w: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0C2849" w:rsidRDefault="000C2849" w:rsidP="00CF6567">
            <w:pPr>
              <w:jc w:val="both"/>
              <w:rPr>
                <w:rFonts w:cs="Arial"/>
              </w:rPr>
            </w:pPr>
          </w:p>
          <w:p w:rsidR="00C30334" w:rsidRDefault="00C30334" w:rsidP="00CF6567">
            <w:pPr>
              <w:jc w:val="both"/>
              <w:rPr>
                <w:rFonts w:cs="Arial"/>
                <w:b/>
                <w:bCs/>
              </w:rPr>
            </w:pPr>
            <w:r w:rsidRPr="002E5A2E">
              <w:rPr>
                <w:rFonts w:cs="Arial"/>
              </w:rPr>
              <w:tab/>
            </w:r>
          </w:p>
          <w:p w:rsidR="00C30334" w:rsidRDefault="00C30334" w:rsidP="00D64147">
            <w:pPr>
              <w:jc w:val="both"/>
              <w:rPr>
                <w:rFonts w:cs="Arial"/>
                <w:b/>
                <w:bCs/>
              </w:rPr>
            </w:pPr>
          </w:p>
          <w:p w:rsidR="000C2849" w:rsidRDefault="000C2849" w:rsidP="00D64147">
            <w:pPr>
              <w:jc w:val="both"/>
              <w:rPr>
                <w:rFonts w:cs="Arial"/>
                <w:b/>
                <w:bCs/>
              </w:rPr>
            </w:pPr>
          </w:p>
          <w:p w:rsidR="000C2849" w:rsidRDefault="000C2849" w:rsidP="00D64147">
            <w:pPr>
              <w:jc w:val="both"/>
              <w:rPr>
                <w:rFonts w:cs="Arial"/>
                <w:b/>
                <w:bCs/>
              </w:rPr>
            </w:pPr>
          </w:p>
          <w:p w:rsidR="000C2849" w:rsidRDefault="000C2849" w:rsidP="00D64147">
            <w:pPr>
              <w:jc w:val="both"/>
              <w:rPr>
                <w:rFonts w:cs="Arial"/>
                <w:b/>
                <w:bCs/>
              </w:rPr>
            </w:pPr>
          </w:p>
          <w:p w:rsidR="00C30334" w:rsidRPr="00B753CD" w:rsidRDefault="00C30334" w:rsidP="00D64147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3827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83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SEPTIEMBRE</w:t>
            </w:r>
          </w:p>
        </w:tc>
        <w:tc>
          <w:tcPr>
            <w:tcW w:w="2033" w:type="dxa"/>
          </w:tcPr>
          <w:p w:rsidR="00C30334" w:rsidRPr="000C2849" w:rsidRDefault="00C30334" w:rsidP="00D64147">
            <w:pPr>
              <w:jc w:val="both"/>
              <w:rPr>
                <w:rFonts w:cs="Arial"/>
                <w:b/>
              </w:rPr>
            </w:pPr>
            <w:r w:rsidRPr="000C2849">
              <w:rPr>
                <w:rFonts w:cs="Arial"/>
                <w:b/>
              </w:rPr>
              <w:t>Chile es mi país</w:t>
            </w:r>
          </w:p>
        </w:tc>
        <w:tc>
          <w:tcPr>
            <w:tcW w:w="2410" w:type="dxa"/>
          </w:tcPr>
          <w:p w:rsidR="00C30334" w:rsidRPr="000C2849" w:rsidRDefault="00C30334" w:rsidP="000C2849">
            <w:pPr>
              <w:rPr>
                <w:rFonts w:cs="Arial"/>
              </w:rPr>
            </w:pPr>
            <w:r w:rsidRPr="000C2849">
              <w:rPr>
                <w:rFonts w:cs="Arial"/>
              </w:rPr>
              <w:t>Interacción y comprensión del entorno</w:t>
            </w:r>
          </w:p>
          <w:p w:rsidR="00C30334" w:rsidRPr="000C2849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0C2849" w:rsidRDefault="00C30334" w:rsidP="000C2849">
            <w:pPr>
              <w:ind w:left="34"/>
              <w:rPr>
                <w:rFonts w:cs="Arial"/>
              </w:rPr>
            </w:pPr>
            <w:r w:rsidRPr="000C2849">
              <w:rPr>
                <w:rFonts w:cs="Arial"/>
              </w:rPr>
              <w:t>Comprensión del entorno Sociocultural</w:t>
            </w:r>
          </w:p>
        </w:tc>
        <w:tc>
          <w:tcPr>
            <w:tcW w:w="3827" w:type="dxa"/>
          </w:tcPr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N°2: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>Apreciar diversas formas de vida de comunidades, del país y del mundo, en el pasado y en el presente, tales como: viv</w:t>
            </w:r>
            <w:r w:rsidR="000C2849">
              <w:rPr>
                <w:rFonts w:asciiTheme="minorHAnsi" w:hAnsiTheme="minorHAnsi" w:cs="Arial"/>
                <w:sz w:val="22"/>
                <w:szCs w:val="22"/>
              </w:rPr>
              <w:t xml:space="preserve">iendas, paisajes, alimentación,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>costumbres, identificando mediante diversas fuentes de documentación gráfica y audiovisual, sus características relevantes.</w:t>
            </w:r>
          </w:p>
          <w:p w:rsidR="000C2849" w:rsidRPr="000C2849" w:rsidRDefault="000C2849" w:rsidP="000C2849"/>
          <w:p w:rsidR="00C30334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N°5: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Comunicar algunos relatos sociales sobre hechos significativos del pasado de su comunidad y país, apoyándose en recursos tales como: fotografías, videos, utensilios u objetos representativos. </w:t>
            </w:r>
          </w:p>
          <w:p w:rsidR="000C2849" w:rsidRPr="000C2849" w:rsidRDefault="000C2849" w:rsidP="000C2849"/>
          <w:p w:rsidR="00C30334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N°8: </w:t>
            </w:r>
            <w:r w:rsidRPr="00926AE1">
              <w:rPr>
                <w:rFonts w:cs="Arial"/>
              </w:rPr>
              <w:t>Conocer sobre la vida de algunas mujeres y hombres, que han realizado en el pasado y en el presente, aportes diversos en su comunidad, país, y el mundo, a través de relatos, o con apoyo de TICs.</w:t>
            </w:r>
          </w:p>
          <w:p w:rsidR="00C30334" w:rsidRDefault="00C30334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Default="000C2849" w:rsidP="00D64147">
            <w:pPr>
              <w:jc w:val="both"/>
              <w:rPr>
                <w:rFonts w:cs="Arial"/>
              </w:rPr>
            </w:pPr>
          </w:p>
          <w:p w:rsidR="000C2849" w:rsidRPr="00926AE1" w:rsidRDefault="000C2849" w:rsidP="00D64147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0C2849" w:rsidRDefault="00C30334" w:rsidP="000C2849">
            <w:pPr>
              <w:rPr>
                <w:rFonts w:cs="Arial"/>
              </w:rPr>
            </w:pPr>
            <w:r w:rsidRPr="000C2849">
              <w:rPr>
                <w:rFonts w:cs="Arial"/>
              </w:rPr>
              <w:t xml:space="preserve">Comunicación integral </w:t>
            </w:r>
          </w:p>
          <w:p w:rsidR="00C30334" w:rsidRPr="000C2849" w:rsidRDefault="00C30334" w:rsidP="000C2849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0C2849" w:rsidRDefault="00C30334" w:rsidP="000C2849">
            <w:pPr>
              <w:ind w:left="34"/>
              <w:rPr>
                <w:rFonts w:cs="Arial"/>
              </w:rPr>
            </w:pPr>
            <w:r w:rsidRPr="000C2849">
              <w:rPr>
                <w:rFonts w:cs="Arial"/>
              </w:rPr>
              <w:t>Lenguaje verbal</w:t>
            </w:r>
          </w:p>
        </w:tc>
        <w:tc>
          <w:tcPr>
            <w:tcW w:w="3827" w:type="dxa"/>
          </w:tcPr>
          <w:p w:rsidR="00C30334" w:rsidRPr="000C2849" w:rsidRDefault="00C30334" w:rsidP="000C2849">
            <w:pPr>
              <w:jc w:val="both"/>
              <w:rPr>
                <w:rFonts w:cs="Arial"/>
              </w:rPr>
            </w:pPr>
            <w:r w:rsidRPr="000C2849">
              <w:rPr>
                <w:rFonts w:cs="Arial"/>
                <w:b/>
              </w:rPr>
              <w:t>N°5:</w:t>
            </w:r>
            <w:r w:rsidRPr="000C2849">
              <w:rPr>
                <w:rFonts w:cs="Arial"/>
              </w:rPr>
              <w:t xml:space="preserve"> Manifestar interés por descubrir el contenido y algunos propósitos de diferentes textos escritos (   manipulando, explorando, realizando descripciones y conjeturas) a través del contacto cotidiano con algunos de ellos o del uso de TICs.</w:t>
            </w:r>
          </w:p>
          <w:p w:rsidR="00C30334" w:rsidRPr="000C2849" w:rsidRDefault="00C30334" w:rsidP="000C2849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83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F6567" w:rsidRPr="00926AE1" w:rsidTr="00D64147">
        <w:trPr>
          <w:trHeight w:val="276"/>
        </w:trPr>
        <w:tc>
          <w:tcPr>
            <w:tcW w:w="1653" w:type="dxa"/>
          </w:tcPr>
          <w:p w:rsidR="00CF6567" w:rsidRPr="00926AE1" w:rsidRDefault="00CF6567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F6567" w:rsidRDefault="00CF6567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F6567" w:rsidRPr="000C2849" w:rsidRDefault="00CF6567" w:rsidP="000C2849">
            <w:pPr>
              <w:rPr>
                <w:rFonts w:cs="Arial"/>
              </w:rPr>
            </w:pPr>
            <w:r w:rsidRPr="000C2849">
              <w:rPr>
                <w:rFonts w:cs="Arial"/>
              </w:rPr>
              <w:t xml:space="preserve">Comunicación integral </w:t>
            </w:r>
          </w:p>
          <w:p w:rsidR="00CF6567" w:rsidRPr="000C2849" w:rsidRDefault="00CF6567" w:rsidP="000C2849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CF6567" w:rsidRPr="000C2849" w:rsidRDefault="00CF6567" w:rsidP="000C2849">
            <w:pPr>
              <w:ind w:left="34"/>
              <w:rPr>
                <w:rFonts w:cs="Arial"/>
              </w:rPr>
            </w:pPr>
            <w:r w:rsidRPr="000C2849">
              <w:rPr>
                <w:rFonts w:cs="Arial"/>
              </w:rPr>
              <w:t>Lenguaje artístico</w:t>
            </w:r>
          </w:p>
        </w:tc>
        <w:tc>
          <w:tcPr>
            <w:tcW w:w="3827" w:type="dxa"/>
          </w:tcPr>
          <w:p w:rsidR="00CF6567" w:rsidRDefault="00CF6567" w:rsidP="000C2849">
            <w:pPr>
              <w:jc w:val="both"/>
              <w:rPr>
                <w:rFonts w:cs="Arial"/>
              </w:rPr>
            </w:pPr>
            <w:r w:rsidRPr="000C2849">
              <w:rPr>
                <w:rFonts w:cs="Arial"/>
                <w:b/>
              </w:rPr>
              <w:t>N°3:</w:t>
            </w:r>
            <w:r w:rsidRPr="000C2849">
              <w:rPr>
                <w:rFonts w:cs="Arial"/>
              </w:rPr>
              <w:t xml:space="preserve"> Interpretar canciones y juegos musicales, utilizando de manera integrada utilizando diversos recursos tales como, la voz el cuerpo, instrumentos musicales y objetos</w:t>
            </w:r>
            <w:r w:rsidR="000C2849">
              <w:rPr>
                <w:rFonts w:cs="Arial"/>
              </w:rPr>
              <w:t>.</w:t>
            </w: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Default="000C2849" w:rsidP="000C2849">
            <w:pPr>
              <w:jc w:val="both"/>
              <w:rPr>
                <w:rFonts w:cs="Arial"/>
              </w:rPr>
            </w:pPr>
          </w:p>
          <w:p w:rsidR="000C2849" w:rsidRPr="000C2849" w:rsidRDefault="000C2849" w:rsidP="000C2849">
            <w:pPr>
              <w:jc w:val="both"/>
              <w:rPr>
                <w:rFonts w:cs="Arial"/>
              </w:rPr>
            </w:pPr>
          </w:p>
          <w:p w:rsidR="00CF6567" w:rsidRPr="000C2849" w:rsidRDefault="00CF6567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2" w:type="dxa"/>
          </w:tcPr>
          <w:p w:rsidR="00CF6567" w:rsidRDefault="00CF6567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3827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83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CF656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OCTUBRE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31711D" w:rsidRDefault="00C30334" w:rsidP="00D64147">
            <w:pPr>
              <w:jc w:val="both"/>
              <w:rPr>
                <w:rFonts w:cs="Arial"/>
                <w:b/>
              </w:rPr>
            </w:pPr>
            <w:r w:rsidRPr="0031711D">
              <w:rPr>
                <w:rFonts w:cs="Arial"/>
                <w:b/>
              </w:rPr>
              <w:t>La naturaleza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rPr>
                <w:rFonts w:cs="Arial"/>
              </w:rPr>
            </w:pPr>
            <w:r w:rsidRPr="00F3009F">
              <w:rPr>
                <w:rFonts w:cs="Arial"/>
              </w:rPr>
              <w:t>Desarrollo personal y social</w:t>
            </w:r>
          </w:p>
          <w:p w:rsidR="00C30334" w:rsidRPr="00F3009F" w:rsidRDefault="00C30334" w:rsidP="00086A85">
            <w:pPr>
              <w:rPr>
                <w:rFonts w:cs="Arial"/>
                <w:b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rPr>
                <w:rFonts w:cs="Arial"/>
              </w:rPr>
            </w:pPr>
            <w:r w:rsidRPr="00F3009F">
              <w:rPr>
                <w:rFonts w:cs="Arial"/>
              </w:rPr>
              <w:t>Corporalidad y movimiento</w:t>
            </w:r>
          </w:p>
          <w:p w:rsidR="00C30334" w:rsidRPr="00F3009F" w:rsidRDefault="00C30334" w:rsidP="00086A85">
            <w:pPr>
              <w:rPr>
                <w:rFonts w:cs="Arial"/>
                <w:b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F6567" w:rsidRDefault="00C30334" w:rsidP="000C2849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  <w:b/>
              </w:rPr>
              <w:t>N° 9:</w:t>
            </w:r>
            <w:r w:rsidRPr="00F3009F">
              <w:rPr>
                <w:rFonts w:cs="Arial"/>
              </w:rPr>
              <w:t xml:space="preserve"> Utilizar categorías de ubicación espacial y temporal, tales como: adelante/atrás/al lado/entre, día/noche, hoy/mañana, antes durante/después, en situaciones cotidianas lúdicas.</w:t>
            </w:r>
          </w:p>
          <w:p w:rsidR="000C2849" w:rsidRPr="00F3009F" w:rsidRDefault="000C2849" w:rsidP="000C2849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F3009F" w:rsidRDefault="00C30334" w:rsidP="00D64147">
            <w:pPr>
              <w:jc w:val="both"/>
              <w:rPr>
                <w:rFonts w:cs="Arial"/>
                <w:b/>
              </w:rPr>
            </w:pPr>
            <w:r w:rsidRPr="00F3009F"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86A85">
            <w:pPr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  <w:p w:rsidR="00C30334" w:rsidRPr="00926AE1" w:rsidRDefault="00C30334" w:rsidP="00086A85">
            <w:pPr>
              <w:ind w:left="360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926AE1" w:rsidRDefault="00C30334" w:rsidP="00086A85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</w:t>
            </w:r>
          </w:p>
          <w:p w:rsidR="00C30334" w:rsidRPr="00926AE1" w:rsidRDefault="00C30334" w:rsidP="00086A85">
            <w:pPr>
              <w:ind w:left="360"/>
              <w:rPr>
                <w:rFonts w:cs="Arial"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N°2: </w:t>
            </w:r>
            <w:r w:rsidRPr="00926AE1">
              <w:rPr>
                <w:rFonts w:cs="Arial"/>
              </w:rPr>
              <w:t>Formular conjeturas y predicciones acerca de las causas o consecuencias de fenómenos naturales que observa, a partir de sus conocimientos y experiencias previas.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N°10: </w:t>
            </w:r>
            <w:r w:rsidRPr="00926AE1">
              <w:rPr>
                <w:rFonts w:cs="Arial"/>
              </w:rPr>
              <w:t>Formular conjeturas a partir de los cambios observados en mezclas y disoluciones, estableciendo relaciones de posible causalidad y comunicándolas a través de diferentes medios.</w:t>
            </w:r>
          </w:p>
          <w:p w:rsidR="00C30334" w:rsidRPr="00926AE1" w:rsidRDefault="00C30334" w:rsidP="000C2849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rPr>
                <w:rFonts w:cs="Arial"/>
              </w:rPr>
            </w:pPr>
            <w:r w:rsidRPr="00F3009F">
              <w:rPr>
                <w:rFonts w:cs="Arial"/>
              </w:rPr>
              <w:t>Comunicación integral</w:t>
            </w:r>
          </w:p>
          <w:p w:rsidR="00C30334" w:rsidRPr="00F3009F" w:rsidRDefault="00C30334" w:rsidP="00086A85">
            <w:pPr>
              <w:rPr>
                <w:rFonts w:cs="Arial"/>
              </w:rPr>
            </w:pPr>
          </w:p>
          <w:p w:rsidR="00C30334" w:rsidRPr="00F3009F" w:rsidRDefault="00C30334" w:rsidP="00086A85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rPr>
                <w:rFonts w:cs="Arial"/>
              </w:rPr>
            </w:pPr>
            <w:r w:rsidRPr="00F3009F">
              <w:rPr>
                <w:rFonts w:cs="Arial"/>
              </w:rPr>
              <w:t>Lenguaje verbal</w:t>
            </w:r>
          </w:p>
          <w:p w:rsidR="00C30334" w:rsidRPr="00F3009F" w:rsidRDefault="00C30334" w:rsidP="00086A85">
            <w:pPr>
              <w:ind w:left="360"/>
              <w:rPr>
                <w:rFonts w:cs="Arial"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Default="00C30334" w:rsidP="000C2849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  <w:b/>
              </w:rPr>
              <w:t>N°6</w:t>
            </w:r>
            <w:r w:rsidRPr="00F3009F">
              <w:rPr>
                <w:rFonts w:cs="Arial"/>
              </w:rPr>
              <w:t>: Comprender contenidos  explícitos de textos literarios y no literarios, a partir de la escucha atenta describiendo información y realizando progresivamente  inferencias y predicciones.</w:t>
            </w:r>
          </w:p>
          <w:p w:rsidR="00CF6567" w:rsidRDefault="00CF6567" w:rsidP="000C2849">
            <w:pPr>
              <w:jc w:val="both"/>
              <w:rPr>
                <w:rFonts w:cs="Arial"/>
              </w:rPr>
            </w:pPr>
          </w:p>
          <w:p w:rsidR="00086A85" w:rsidRDefault="00086A85" w:rsidP="000C2849">
            <w:pPr>
              <w:jc w:val="both"/>
              <w:rPr>
                <w:rFonts w:cs="Arial"/>
              </w:rPr>
            </w:pPr>
          </w:p>
          <w:p w:rsidR="00086A85" w:rsidRDefault="00086A85" w:rsidP="000C2849">
            <w:pPr>
              <w:jc w:val="both"/>
              <w:rPr>
                <w:rFonts w:cs="Arial"/>
              </w:rPr>
            </w:pPr>
          </w:p>
          <w:p w:rsidR="00086A85" w:rsidRDefault="00086A85" w:rsidP="000C2849">
            <w:pPr>
              <w:jc w:val="both"/>
              <w:rPr>
                <w:rFonts w:cs="Arial"/>
              </w:rPr>
            </w:pPr>
          </w:p>
          <w:p w:rsidR="00086A85" w:rsidRDefault="00086A85" w:rsidP="000C2849">
            <w:pPr>
              <w:jc w:val="both"/>
              <w:rPr>
                <w:rFonts w:cs="Arial"/>
              </w:rPr>
            </w:pPr>
          </w:p>
          <w:p w:rsidR="00CF6567" w:rsidRPr="00F3009F" w:rsidRDefault="00CF6567" w:rsidP="000C2849">
            <w:pPr>
              <w:jc w:val="both"/>
              <w:rPr>
                <w:rFonts w:cs="Arial"/>
              </w:rPr>
            </w:pPr>
            <w:r w:rsidRPr="00CF6567">
              <w:rPr>
                <w:rFonts w:cs="Arial"/>
                <w:b/>
              </w:rPr>
              <w:lastRenderedPageBreak/>
              <w:t>N°8:</w:t>
            </w:r>
            <w:r w:rsidRPr="00CF6567">
              <w:rPr>
                <w:rFonts w:cs="Arial"/>
              </w:rPr>
              <w:t xml:space="preserve"> Representar gráficamente  algunos trazos, letras, signos, palabras significativas y mensajes simples legibles, utilizando diferentes recursos y soportes en situaciones auténticas. </w:t>
            </w:r>
          </w:p>
          <w:p w:rsidR="00C30334" w:rsidRPr="00F3009F" w:rsidRDefault="00C30334" w:rsidP="000C2849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F3009F" w:rsidRDefault="00C30334" w:rsidP="00D64147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</w:rPr>
              <w:lastRenderedPageBreak/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rPr>
                <w:rFonts w:cs="Arial"/>
              </w:rPr>
            </w:pPr>
            <w:r w:rsidRPr="00F3009F">
              <w:rPr>
                <w:rFonts w:cs="Arial"/>
              </w:rPr>
              <w:t>Interacción y comprensión del entorno</w:t>
            </w:r>
          </w:p>
          <w:p w:rsidR="00C30334" w:rsidRPr="00F3009F" w:rsidRDefault="00C30334" w:rsidP="00086A85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F3009F" w:rsidRDefault="00C30334" w:rsidP="00086A85">
            <w:pPr>
              <w:ind w:left="34"/>
              <w:rPr>
                <w:rFonts w:cs="Arial"/>
              </w:rPr>
            </w:pPr>
            <w:r w:rsidRPr="00F3009F">
              <w:rPr>
                <w:rFonts w:cs="Arial"/>
              </w:rPr>
              <w:t>Pensamiento Matemático.</w:t>
            </w:r>
          </w:p>
        </w:tc>
        <w:tc>
          <w:tcPr>
            <w:tcW w:w="3827" w:type="dxa"/>
            <w:shd w:val="clear" w:color="auto" w:fill="DAEEF3" w:themeFill="accent5" w:themeFillTint="33"/>
          </w:tcPr>
          <w:p w:rsidR="00CF6567" w:rsidRPr="00CF6567" w:rsidRDefault="00CF6567" w:rsidP="00CF6567">
            <w:pPr>
              <w:jc w:val="both"/>
              <w:rPr>
                <w:rFonts w:cs="Arial"/>
              </w:rPr>
            </w:pPr>
            <w:r w:rsidRPr="00CF6567">
              <w:rPr>
                <w:rFonts w:cs="Arial"/>
                <w:b/>
              </w:rPr>
              <w:t>N° 3:</w:t>
            </w:r>
            <w:r w:rsidRPr="00CF6567">
              <w:rPr>
                <w:rFonts w:cs="Arial"/>
              </w:rPr>
              <w:t xml:space="preserve"> Comunicar la posición de objetos y personas respecto de un punto u objeto de referencia, empleando conceptos de ubicación (dentro/fuera; encima/debajo/entre;</w:t>
            </w:r>
          </w:p>
          <w:p w:rsidR="00CF6567" w:rsidRPr="00CF6567" w:rsidRDefault="00CF6567" w:rsidP="00CF6567">
            <w:pPr>
              <w:jc w:val="both"/>
              <w:rPr>
                <w:rFonts w:cs="Arial"/>
              </w:rPr>
            </w:pPr>
            <w:r w:rsidRPr="00CF6567">
              <w:rPr>
                <w:rFonts w:cs="Arial"/>
              </w:rPr>
              <w:t xml:space="preserve">Al frente/  de/tras de); distancia (cerca/lejos) y dirección (adelante/ atrás/hacia el lado), en situaciones lúdicas. </w:t>
            </w:r>
          </w:p>
          <w:p w:rsidR="00CF6567" w:rsidRPr="00CF6567" w:rsidRDefault="00CF6567" w:rsidP="00CF6567">
            <w:pPr>
              <w:jc w:val="both"/>
              <w:rPr>
                <w:rFonts w:cs="Arial"/>
                <w:lang w:eastAsia="en-US"/>
              </w:rPr>
            </w:pPr>
          </w:p>
          <w:p w:rsidR="00CF6567" w:rsidRPr="00F3009F" w:rsidRDefault="00CF6567" w:rsidP="00D64147">
            <w:pPr>
              <w:jc w:val="both"/>
              <w:rPr>
                <w:rFonts w:cs="Arial"/>
              </w:rPr>
            </w:pPr>
            <w:r w:rsidRPr="00CF6567">
              <w:rPr>
                <w:rFonts w:cs="Arial"/>
                <w:b/>
                <w:bCs/>
              </w:rPr>
              <w:t xml:space="preserve">N°10: </w:t>
            </w:r>
            <w:r w:rsidRPr="00CF6567">
              <w:rPr>
                <w:rFonts w:cs="Arial"/>
              </w:rPr>
              <w:t>Identificar atributos de figuras 2D y 3D, tales como: forma, cantidad de lados, vértices, caras, que observa en forma directa o a través de TICs.</w:t>
            </w:r>
          </w:p>
          <w:p w:rsidR="00C30334" w:rsidRDefault="00C30334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Default="00086A85" w:rsidP="00D64147">
            <w:pPr>
              <w:jc w:val="both"/>
              <w:rPr>
                <w:rFonts w:cs="Arial"/>
              </w:rPr>
            </w:pPr>
          </w:p>
          <w:p w:rsidR="00086A85" w:rsidRPr="00F3009F" w:rsidRDefault="00086A85" w:rsidP="00D64147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F3009F" w:rsidRDefault="00C30334" w:rsidP="00D64147">
            <w:pPr>
              <w:jc w:val="both"/>
              <w:rPr>
                <w:rFonts w:cs="Arial"/>
              </w:rPr>
            </w:pPr>
            <w:r w:rsidRPr="00F3009F"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3827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83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NOVIEMBRE</w:t>
            </w:r>
          </w:p>
        </w:tc>
        <w:tc>
          <w:tcPr>
            <w:tcW w:w="2033" w:type="dxa"/>
          </w:tcPr>
          <w:p w:rsidR="00C30334" w:rsidRPr="00F3009F" w:rsidRDefault="00C30334" w:rsidP="00086A85">
            <w:pPr>
              <w:rPr>
                <w:rFonts w:cs="Arial"/>
                <w:b/>
              </w:rPr>
            </w:pPr>
            <w:r w:rsidRPr="00F3009F">
              <w:rPr>
                <w:rFonts w:cs="Arial"/>
                <w:b/>
              </w:rPr>
              <w:t>Conociendo el lenguaje verbal y no verbal</w:t>
            </w:r>
          </w:p>
        </w:tc>
        <w:tc>
          <w:tcPr>
            <w:tcW w:w="2410" w:type="dxa"/>
          </w:tcPr>
          <w:p w:rsidR="00C30334" w:rsidRPr="00926AE1" w:rsidRDefault="00C30334" w:rsidP="00086A85">
            <w:pPr>
              <w:rPr>
                <w:rFonts w:cs="Arial"/>
              </w:rPr>
            </w:pPr>
            <w:r w:rsidRPr="00926AE1">
              <w:rPr>
                <w:rFonts w:cs="Arial"/>
              </w:rPr>
              <w:t xml:space="preserve">Desarrollo Personal y Social. </w:t>
            </w:r>
          </w:p>
          <w:p w:rsidR="00C30334" w:rsidRPr="00926AE1" w:rsidRDefault="00C30334" w:rsidP="00086A85">
            <w:pPr>
              <w:rPr>
                <w:rFonts w:cs="Arial"/>
              </w:rPr>
            </w:pPr>
          </w:p>
          <w:p w:rsidR="00C30334" w:rsidRPr="00926AE1" w:rsidRDefault="00C30334" w:rsidP="00086A85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86A85">
            <w:pPr>
              <w:ind w:left="34" w:hanging="34"/>
              <w:rPr>
                <w:rFonts w:cs="Arial"/>
              </w:rPr>
            </w:pPr>
            <w:r w:rsidRPr="00926AE1">
              <w:rPr>
                <w:rFonts w:cs="Arial"/>
              </w:rPr>
              <w:t>Identidad y Autonomía</w:t>
            </w:r>
          </w:p>
        </w:tc>
        <w:tc>
          <w:tcPr>
            <w:tcW w:w="3827" w:type="dxa"/>
          </w:tcPr>
          <w:p w:rsidR="00C30334" w:rsidRDefault="00C30334" w:rsidP="00086A85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</w:rPr>
            </w:pPr>
            <w:r w:rsidRPr="008800BE">
              <w:rPr>
                <w:rFonts w:eastAsia="Calibri" w:cs="Arial"/>
                <w:b/>
                <w:bCs/>
              </w:rPr>
              <w:t xml:space="preserve">N°9: </w:t>
            </w:r>
            <w:r w:rsidRPr="008800BE">
              <w:rPr>
                <w:rFonts w:eastAsia="Calibri" w:cs="Arial"/>
              </w:rPr>
              <w:t xml:space="preserve">Cuidar su bienestar personal, llevando a cabo sus prácticas de higiene, alimentación y vestuario, con independencia y progresiva responsabilidad. </w:t>
            </w:r>
          </w:p>
          <w:p w:rsidR="00086A85" w:rsidRPr="008800BE" w:rsidRDefault="00086A85" w:rsidP="00086A85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</w:rPr>
            </w:pPr>
          </w:p>
          <w:p w:rsidR="00C30334" w:rsidRPr="008800BE" w:rsidRDefault="00C30334" w:rsidP="00086A85">
            <w:pPr>
              <w:autoSpaceDE w:val="0"/>
              <w:autoSpaceDN w:val="0"/>
              <w:adjustRightInd w:val="0"/>
              <w:ind w:left="34" w:hanging="34"/>
              <w:jc w:val="both"/>
              <w:rPr>
                <w:rFonts w:eastAsia="Calibri" w:cs="Arial"/>
              </w:rPr>
            </w:pPr>
            <w:r w:rsidRPr="008800BE">
              <w:rPr>
                <w:rFonts w:eastAsia="Calibri" w:cs="Arial"/>
                <w:b/>
                <w:bCs/>
              </w:rPr>
              <w:t xml:space="preserve">N°11: </w:t>
            </w:r>
            <w:r w:rsidRPr="008800BE">
              <w:rPr>
                <w:rFonts w:eastAsia="Calibri" w:cs="Arial"/>
              </w:rPr>
              <w:t xml:space="preserve">Distinguir parámetros establecidos para la regulación de alimentos, tales como: etiquetado de sellos, fechas de vencimiento, entre otros. </w:t>
            </w:r>
          </w:p>
          <w:p w:rsidR="00C30334" w:rsidRPr="00926AE1" w:rsidRDefault="00C30334" w:rsidP="00086A85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2E5A2E" w:rsidRDefault="00C30334" w:rsidP="00086A85">
            <w:pPr>
              <w:rPr>
                <w:rFonts w:cs="Arial"/>
              </w:rPr>
            </w:pPr>
            <w:r w:rsidRPr="002E5A2E">
              <w:rPr>
                <w:rFonts w:cs="Arial"/>
              </w:rPr>
              <w:t>Comunicación integral</w:t>
            </w:r>
          </w:p>
          <w:p w:rsidR="00C30334" w:rsidRPr="002E5A2E" w:rsidRDefault="00C30334" w:rsidP="00086A85">
            <w:pPr>
              <w:rPr>
                <w:rFonts w:cs="Arial"/>
              </w:rPr>
            </w:pPr>
          </w:p>
          <w:p w:rsidR="00C30334" w:rsidRPr="002E5A2E" w:rsidRDefault="00C30334" w:rsidP="00086A85">
            <w:pPr>
              <w:ind w:left="360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2E5A2E" w:rsidRDefault="00C30334" w:rsidP="00086A85">
            <w:pPr>
              <w:rPr>
                <w:rFonts w:cs="Arial"/>
              </w:rPr>
            </w:pPr>
            <w:r w:rsidRPr="002E5A2E">
              <w:rPr>
                <w:rFonts w:cs="Arial"/>
              </w:rPr>
              <w:t>Lenguaje verbal</w:t>
            </w:r>
          </w:p>
          <w:p w:rsidR="00C30334" w:rsidRPr="002E5A2E" w:rsidRDefault="00C30334" w:rsidP="00086A85">
            <w:pPr>
              <w:rPr>
                <w:rFonts w:cs="Arial"/>
              </w:rPr>
            </w:pPr>
          </w:p>
        </w:tc>
        <w:tc>
          <w:tcPr>
            <w:tcW w:w="3827" w:type="dxa"/>
          </w:tcPr>
          <w:p w:rsidR="00C30334" w:rsidRPr="002E5A2E" w:rsidRDefault="00C30334" w:rsidP="00086A85">
            <w:pPr>
              <w:jc w:val="both"/>
              <w:rPr>
                <w:rFonts w:cs="Arial"/>
                <w:lang w:eastAsia="en-US"/>
              </w:rPr>
            </w:pPr>
            <w:r w:rsidRPr="002E5A2E">
              <w:rPr>
                <w:rFonts w:cs="Arial"/>
                <w:b/>
                <w:lang w:eastAsia="en-US"/>
              </w:rPr>
              <w:t xml:space="preserve">N°5: </w:t>
            </w:r>
            <w:r w:rsidRPr="002E5A2E">
              <w:rPr>
                <w:rFonts w:cs="Arial"/>
                <w:lang w:eastAsia="en-US"/>
              </w:rPr>
              <w:t>Manifestar interés por descubrir el contenido y algunos propósitos de diferentes texto escritos (manipulando, explorando, realizando descripciones y conjeturas) a través del contacto cotidiano con algunos de ellos, o el uso de TICs.</w:t>
            </w:r>
          </w:p>
          <w:p w:rsidR="00C30334" w:rsidRPr="002E5A2E" w:rsidRDefault="00C30334" w:rsidP="00086A85">
            <w:pPr>
              <w:jc w:val="both"/>
              <w:rPr>
                <w:rFonts w:cs="Arial"/>
                <w:lang w:eastAsia="en-US"/>
              </w:rPr>
            </w:pPr>
          </w:p>
          <w:p w:rsidR="00C30334" w:rsidRPr="002E5A2E" w:rsidRDefault="00C30334" w:rsidP="00086A85">
            <w:pPr>
              <w:jc w:val="both"/>
              <w:rPr>
                <w:rFonts w:cs="Arial"/>
                <w:lang w:eastAsia="en-US"/>
              </w:rPr>
            </w:pPr>
            <w:r w:rsidRPr="002E5A2E">
              <w:rPr>
                <w:rFonts w:cs="Arial"/>
                <w:b/>
                <w:lang w:eastAsia="en-US"/>
              </w:rPr>
              <w:t xml:space="preserve">N°4: </w:t>
            </w:r>
            <w:r w:rsidRPr="002E5A2E">
              <w:rPr>
                <w:rFonts w:cs="Arial"/>
                <w:lang w:eastAsia="en-US"/>
              </w:rPr>
              <w:t>Comunicar oralmente temas de su interés, empleando un vocabulario variado e incorporando palabras nuevas y pertinentes a las distintas situaciones comunicativas e interlocutores.</w:t>
            </w:r>
          </w:p>
          <w:p w:rsidR="00C30334" w:rsidRDefault="00C30334" w:rsidP="00086A85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086A85" w:rsidRDefault="00086A85" w:rsidP="00086A85"/>
          <w:p w:rsidR="00086A85" w:rsidRDefault="00086A85" w:rsidP="00086A85"/>
          <w:p w:rsidR="00086A85" w:rsidRDefault="00086A85" w:rsidP="00086A85"/>
          <w:p w:rsidR="00086A85" w:rsidRPr="00086A85" w:rsidRDefault="00086A85" w:rsidP="00086A85"/>
        </w:tc>
        <w:tc>
          <w:tcPr>
            <w:tcW w:w="2832" w:type="dxa"/>
          </w:tcPr>
          <w:p w:rsidR="00C30334" w:rsidRDefault="00CF6567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2E5A2E" w:rsidRDefault="00C30334" w:rsidP="00086A85">
            <w:pPr>
              <w:rPr>
                <w:rFonts w:cs="Arial"/>
              </w:rPr>
            </w:pPr>
            <w:r w:rsidRPr="002E5A2E">
              <w:rPr>
                <w:rFonts w:cs="Arial"/>
              </w:rPr>
              <w:t>Comunicación integral</w:t>
            </w:r>
          </w:p>
          <w:p w:rsidR="00C30334" w:rsidRPr="002E5A2E" w:rsidRDefault="00C30334" w:rsidP="00086A85">
            <w:pPr>
              <w:rPr>
                <w:rFonts w:cs="Arial"/>
              </w:rPr>
            </w:pPr>
          </w:p>
          <w:p w:rsidR="00C30334" w:rsidRPr="002E5A2E" w:rsidRDefault="00C30334" w:rsidP="00086A85">
            <w:pPr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2E5A2E" w:rsidRDefault="00C30334" w:rsidP="00086A85">
            <w:pPr>
              <w:rPr>
                <w:rFonts w:cs="Arial"/>
              </w:rPr>
            </w:pPr>
            <w:r w:rsidRPr="002E5A2E">
              <w:rPr>
                <w:rFonts w:cs="Arial"/>
              </w:rPr>
              <w:t>Lenguaje artístico</w:t>
            </w:r>
          </w:p>
          <w:p w:rsidR="00C30334" w:rsidRPr="002E5A2E" w:rsidRDefault="00C30334" w:rsidP="00086A85">
            <w:pPr>
              <w:rPr>
                <w:rFonts w:cs="Arial"/>
              </w:rPr>
            </w:pPr>
          </w:p>
        </w:tc>
        <w:tc>
          <w:tcPr>
            <w:tcW w:w="3827" w:type="dxa"/>
          </w:tcPr>
          <w:p w:rsidR="00C30334" w:rsidRPr="002E5A2E" w:rsidRDefault="00C30334" w:rsidP="00086A85">
            <w:pPr>
              <w:jc w:val="both"/>
              <w:rPr>
                <w:rFonts w:cs="Arial"/>
              </w:rPr>
            </w:pPr>
            <w:r w:rsidRPr="002E5A2E">
              <w:rPr>
                <w:rFonts w:cs="Arial"/>
                <w:b/>
              </w:rPr>
              <w:t xml:space="preserve">N°4: </w:t>
            </w:r>
            <w:r w:rsidRPr="002E5A2E">
              <w:rPr>
                <w:rFonts w:cs="Arial"/>
              </w:rPr>
              <w:t>Expresar corporalmente sensaciones, emociones e ideas a partir de la improvisación de escenas dramáticas, juegos teatrales, mímica y danza.</w:t>
            </w:r>
          </w:p>
          <w:p w:rsidR="00C30334" w:rsidRPr="002E5A2E" w:rsidRDefault="00C30334" w:rsidP="00086A85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832" w:type="dxa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</w:tcPr>
          <w:p w:rsidR="00C30334" w:rsidRPr="00926AE1" w:rsidRDefault="00C30334" w:rsidP="00086A85">
            <w:pPr>
              <w:ind w:left="34"/>
              <w:rPr>
                <w:rFonts w:cs="Arial"/>
              </w:rPr>
            </w:pPr>
            <w:r w:rsidRPr="00926AE1">
              <w:rPr>
                <w:rFonts w:cs="Arial"/>
              </w:rPr>
              <w:t>Interacción y comprensión del entorno</w:t>
            </w:r>
          </w:p>
        </w:tc>
        <w:tc>
          <w:tcPr>
            <w:tcW w:w="2410" w:type="dxa"/>
          </w:tcPr>
          <w:p w:rsidR="00C30334" w:rsidRPr="00926AE1" w:rsidRDefault="00C30334" w:rsidP="00086A85">
            <w:pPr>
              <w:rPr>
                <w:rFonts w:cs="Arial"/>
              </w:rPr>
            </w:pPr>
            <w:r w:rsidRPr="00926AE1">
              <w:rPr>
                <w:rFonts w:cs="Arial"/>
              </w:rPr>
              <w:t>Exploración del entorno natural.</w:t>
            </w:r>
          </w:p>
          <w:p w:rsidR="00C30334" w:rsidRPr="00926AE1" w:rsidRDefault="00C30334" w:rsidP="00086A85">
            <w:pPr>
              <w:ind w:left="360"/>
              <w:rPr>
                <w:rFonts w:cs="Arial"/>
              </w:rPr>
            </w:pPr>
          </w:p>
        </w:tc>
        <w:tc>
          <w:tcPr>
            <w:tcW w:w="3827" w:type="dxa"/>
          </w:tcPr>
          <w:p w:rsidR="00C30334" w:rsidRDefault="00C30334" w:rsidP="00086A85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N°8: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Practicar algunas acciones cotidianas, que contribuyen al cuidado de ambientes sostenibles, tales como manejo de desechos en paseos al aire libre, separación de residuos, utilizar envases o papeles, plantar flores o árboles. </w:t>
            </w:r>
          </w:p>
          <w:p w:rsidR="00086A85" w:rsidRPr="00086A85" w:rsidRDefault="00086A85" w:rsidP="00086A85"/>
          <w:p w:rsidR="00CF6567" w:rsidRDefault="00C30334" w:rsidP="00086A85">
            <w:pPr>
              <w:jc w:val="both"/>
              <w:rPr>
                <w:rFonts w:cs="Arial"/>
              </w:rPr>
            </w:pPr>
            <w:r w:rsidRPr="00926AE1">
              <w:rPr>
                <w:rFonts w:cs="Arial"/>
                <w:b/>
                <w:bCs/>
              </w:rPr>
              <w:t xml:space="preserve">N°11: </w:t>
            </w:r>
            <w:r w:rsidRPr="00926AE1">
              <w:rPr>
                <w:rFonts w:cs="Arial"/>
              </w:rPr>
              <w:t>Identificar las condiciones que caracterizan los ambientes saludables, tales como: aire y agua limpia, combustión natural, reciclaje, reutilización y reducción de basura, tomando conciencia progresiva de cómo estas contribuyen a su salud.</w:t>
            </w: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Default="00086A85" w:rsidP="00086A85">
            <w:pPr>
              <w:jc w:val="both"/>
              <w:rPr>
                <w:rFonts w:cs="Arial"/>
              </w:rPr>
            </w:pPr>
          </w:p>
          <w:p w:rsidR="00086A85" w:rsidRPr="00926AE1" w:rsidRDefault="00086A85" w:rsidP="00086A85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lastRenderedPageBreak/>
              <w:t>MES</w:t>
            </w:r>
          </w:p>
        </w:tc>
        <w:tc>
          <w:tcPr>
            <w:tcW w:w="2033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UNIDAD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AMBITO</w:t>
            </w:r>
          </w:p>
        </w:tc>
        <w:tc>
          <w:tcPr>
            <w:tcW w:w="2410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NUCLEO</w:t>
            </w:r>
          </w:p>
        </w:tc>
        <w:tc>
          <w:tcPr>
            <w:tcW w:w="3827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OBJETIVO DE APRENDIZAJE</w:t>
            </w:r>
          </w:p>
        </w:tc>
        <w:tc>
          <w:tcPr>
            <w:tcW w:w="2832" w:type="dxa"/>
            <w:shd w:val="clear" w:color="auto" w:fill="B6DDE8" w:themeFill="accent5" w:themeFillTint="66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EVALUACIÓN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  <w:r w:rsidRPr="00926AE1">
              <w:rPr>
                <w:rFonts w:cs="Arial"/>
                <w:b/>
              </w:rPr>
              <w:t>DICIEMBRE</w:t>
            </w: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086A85" w:rsidRDefault="00C30334" w:rsidP="00086A85">
            <w:pPr>
              <w:rPr>
                <w:rFonts w:cs="Arial"/>
                <w:b/>
              </w:rPr>
            </w:pPr>
            <w:bookmarkStart w:id="0" w:name="_GoBack"/>
            <w:r w:rsidRPr="00086A85">
              <w:rPr>
                <w:rFonts w:cs="Arial"/>
                <w:b/>
              </w:rPr>
              <w:t>Jugamos y cantamos</w:t>
            </w:r>
            <w:bookmarkEnd w:id="0"/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086A85" w:rsidRDefault="00C30334" w:rsidP="00086A85">
            <w:pPr>
              <w:rPr>
                <w:rFonts w:cs="Arial"/>
              </w:rPr>
            </w:pPr>
            <w:r w:rsidRPr="00086A85">
              <w:rPr>
                <w:rFonts w:cs="Arial"/>
              </w:rPr>
              <w:t>Desarrollo Personal y Social</w:t>
            </w: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086A85" w:rsidRDefault="00C30334" w:rsidP="00086A85">
            <w:pPr>
              <w:ind w:left="34"/>
              <w:rPr>
                <w:rFonts w:cs="Arial"/>
              </w:rPr>
            </w:pPr>
            <w:r w:rsidRPr="00086A85">
              <w:rPr>
                <w:rFonts w:cs="Arial"/>
              </w:rPr>
              <w:t>Convivencia y Ciudadanía.</w:t>
            </w: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Pr="00926AE1" w:rsidRDefault="00C30334" w:rsidP="00086A85">
            <w:pPr>
              <w:pStyle w:val="Pa33"/>
              <w:spacing w:line="240" w:lineRule="auto"/>
              <w:ind w:left="34" w:hanging="34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926A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N°4: </w:t>
            </w:r>
            <w:r w:rsidRPr="00926AE1">
              <w:rPr>
                <w:rFonts w:asciiTheme="minorHAnsi" w:hAnsiTheme="minorHAnsi" w:cs="Arial"/>
                <w:sz w:val="22"/>
                <w:szCs w:val="22"/>
              </w:rPr>
              <w:t xml:space="preserve">Apreciar el significado que tienen para las personas y las comunidades, diversas manifestaciones culturales que se desarrollan en su entorno. </w:t>
            </w:r>
          </w:p>
          <w:p w:rsidR="00C30334" w:rsidRPr="00926AE1" w:rsidRDefault="00C30334" w:rsidP="00086A85">
            <w:pPr>
              <w:jc w:val="both"/>
              <w:rPr>
                <w:rFonts w:cs="Arial"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  <w:tr w:rsidR="00C30334" w:rsidRPr="00926AE1" w:rsidTr="00D64147">
        <w:trPr>
          <w:trHeight w:val="276"/>
        </w:trPr>
        <w:tc>
          <w:tcPr>
            <w:tcW w:w="165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  <w:b/>
              </w:rPr>
            </w:pPr>
          </w:p>
        </w:tc>
        <w:tc>
          <w:tcPr>
            <w:tcW w:w="2033" w:type="dxa"/>
            <w:shd w:val="clear" w:color="auto" w:fill="DAEEF3" w:themeFill="accent5" w:themeFillTint="33"/>
          </w:tcPr>
          <w:p w:rsidR="00C30334" w:rsidRPr="00926AE1" w:rsidRDefault="00C30334" w:rsidP="00D64147">
            <w:pPr>
              <w:jc w:val="both"/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086A85" w:rsidRDefault="00C30334" w:rsidP="00086A85">
            <w:pPr>
              <w:rPr>
                <w:rFonts w:cs="Arial"/>
              </w:rPr>
            </w:pPr>
            <w:r w:rsidRPr="00086A85">
              <w:rPr>
                <w:rFonts w:cs="Arial"/>
              </w:rPr>
              <w:t>Comunicación Integral</w:t>
            </w:r>
          </w:p>
          <w:p w:rsidR="00C30334" w:rsidRPr="00086A85" w:rsidRDefault="00C30334" w:rsidP="00086A85">
            <w:pPr>
              <w:rPr>
                <w:rFonts w:cs="Arial"/>
              </w:rPr>
            </w:pPr>
          </w:p>
        </w:tc>
        <w:tc>
          <w:tcPr>
            <w:tcW w:w="2410" w:type="dxa"/>
            <w:shd w:val="clear" w:color="auto" w:fill="DAEEF3" w:themeFill="accent5" w:themeFillTint="33"/>
          </w:tcPr>
          <w:p w:rsidR="00C30334" w:rsidRPr="00086A85" w:rsidRDefault="00C30334" w:rsidP="00086A85">
            <w:pPr>
              <w:ind w:left="34"/>
              <w:rPr>
                <w:rFonts w:cs="Arial"/>
              </w:rPr>
            </w:pPr>
            <w:r w:rsidRPr="00086A85">
              <w:rPr>
                <w:rFonts w:cs="Arial"/>
              </w:rPr>
              <w:t>Lenguajes artísticos</w:t>
            </w:r>
          </w:p>
        </w:tc>
        <w:tc>
          <w:tcPr>
            <w:tcW w:w="3827" w:type="dxa"/>
            <w:shd w:val="clear" w:color="auto" w:fill="DAEEF3" w:themeFill="accent5" w:themeFillTint="33"/>
          </w:tcPr>
          <w:p w:rsidR="00C30334" w:rsidRDefault="00C30334" w:rsidP="00086A85">
            <w:pPr>
              <w:jc w:val="both"/>
              <w:rPr>
                <w:rFonts w:cs="Arial"/>
              </w:rPr>
            </w:pPr>
            <w:r w:rsidRPr="0031711D">
              <w:rPr>
                <w:rFonts w:cs="Arial"/>
                <w:b/>
              </w:rPr>
              <w:t>N°3:</w:t>
            </w:r>
            <w:r w:rsidRPr="0031711D">
              <w:rPr>
                <w:rFonts w:cs="Arial"/>
              </w:rPr>
              <w:t xml:space="preserve"> Interpretar canciones y juegos musicales, utilizando de manera integrada utilizando diversos recursos tales como, la voz el cuerpo, instrumentos musicales y objetos</w:t>
            </w:r>
            <w:r w:rsidR="00086A85">
              <w:rPr>
                <w:rFonts w:cs="Arial"/>
              </w:rPr>
              <w:t>.</w:t>
            </w:r>
          </w:p>
          <w:p w:rsidR="00086A85" w:rsidRPr="0031711D" w:rsidRDefault="00086A85" w:rsidP="00086A85">
            <w:pPr>
              <w:jc w:val="both"/>
              <w:rPr>
                <w:rFonts w:cs="Arial"/>
              </w:rPr>
            </w:pPr>
          </w:p>
          <w:p w:rsidR="00C30334" w:rsidRDefault="00C30334" w:rsidP="00086A85">
            <w:pPr>
              <w:jc w:val="both"/>
              <w:rPr>
                <w:rFonts w:cs="Arial"/>
              </w:rPr>
            </w:pPr>
            <w:r w:rsidRPr="0031711D">
              <w:rPr>
                <w:rFonts w:cs="Arial"/>
                <w:b/>
              </w:rPr>
              <w:t xml:space="preserve">N°4: </w:t>
            </w:r>
            <w:r w:rsidRPr="0031711D">
              <w:rPr>
                <w:rFonts w:cs="Arial"/>
              </w:rPr>
              <w:t>Expresar corporalmente sensaciones, emociones e ideas a partir de la improvisación de escenas dramáticas, juegos teatrales, mímica y danza.</w:t>
            </w:r>
          </w:p>
          <w:p w:rsidR="00CF6567" w:rsidRPr="00926AE1" w:rsidRDefault="00CF6567" w:rsidP="00086A85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832" w:type="dxa"/>
            <w:shd w:val="clear" w:color="auto" w:fill="DAEEF3" w:themeFill="accent5" w:themeFillTint="33"/>
          </w:tcPr>
          <w:p w:rsidR="00C30334" w:rsidRDefault="00C30334" w:rsidP="00D6414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Lista de cotejo</w:t>
            </w:r>
          </w:p>
        </w:tc>
      </w:tr>
    </w:tbl>
    <w:p w:rsidR="00C30334" w:rsidRPr="00926AE1" w:rsidRDefault="00C30334" w:rsidP="00C30334">
      <w:pPr>
        <w:spacing w:line="240" w:lineRule="auto"/>
        <w:jc w:val="both"/>
      </w:pPr>
    </w:p>
    <w:p w:rsidR="00C30334" w:rsidRPr="00C30334" w:rsidRDefault="00C30334" w:rsidP="00C30334"/>
    <w:p w:rsidR="00C30334" w:rsidRPr="00C30334" w:rsidRDefault="00C30334" w:rsidP="00C30334"/>
    <w:p w:rsidR="00C30334" w:rsidRDefault="00C30334" w:rsidP="00C30334"/>
    <w:p w:rsidR="00915EC1" w:rsidRPr="00C30334" w:rsidRDefault="00C30334" w:rsidP="00C30334">
      <w:pPr>
        <w:tabs>
          <w:tab w:val="left" w:pos="3180"/>
        </w:tabs>
      </w:pPr>
      <w:r>
        <w:tab/>
      </w:r>
    </w:p>
    <w:sectPr w:rsidR="00915EC1" w:rsidRPr="00C30334" w:rsidSect="00C30334">
      <w:headerReference w:type="default" r:id="rId7"/>
      <w:foot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C77" w:rsidRDefault="006A7C77" w:rsidP="00C30334">
      <w:pPr>
        <w:spacing w:after="0" w:line="240" w:lineRule="auto"/>
      </w:pPr>
      <w:r>
        <w:separator/>
      </w:r>
    </w:p>
  </w:endnote>
  <w:endnote w:type="continuationSeparator" w:id="0">
    <w:p w:rsidR="006A7C77" w:rsidRDefault="006A7C77" w:rsidP="00C3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34" w:rsidRDefault="00C30334" w:rsidP="00C30334">
    <w:pPr>
      <w:pStyle w:val="Piedepgina"/>
      <w:jc w:val="right"/>
    </w:pPr>
    <w:r>
      <w:rPr>
        <w:noProof/>
        <w:lang w:eastAsia="es-CL"/>
      </w:rPr>
      <w:drawing>
        <wp:inline distT="0" distB="0" distL="0" distR="0" wp14:anchorId="5FFF7303">
          <wp:extent cx="1932305" cy="323215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C77" w:rsidRDefault="006A7C77" w:rsidP="00C30334">
      <w:pPr>
        <w:spacing w:after="0" w:line="240" w:lineRule="auto"/>
      </w:pPr>
      <w:r>
        <w:separator/>
      </w:r>
    </w:p>
  </w:footnote>
  <w:footnote w:type="continuationSeparator" w:id="0">
    <w:p w:rsidR="006A7C77" w:rsidRDefault="006A7C77" w:rsidP="00C30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34" w:rsidRDefault="00C30334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-449580</wp:posOffset>
          </wp:positionV>
          <wp:extent cx="10058400" cy="133350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8400" cy="1333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34"/>
    <w:rsid w:val="00086A85"/>
    <w:rsid w:val="000C2849"/>
    <w:rsid w:val="006A7C77"/>
    <w:rsid w:val="008A61E1"/>
    <w:rsid w:val="00915EC1"/>
    <w:rsid w:val="00AB2739"/>
    <w:rsid w:val="00C30334"/>
    <w:rsid w:val="00C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34"/>
  </w:style>
  <w:style w:type="paragraph" w:styleId="Piedepgina">
    <w:name w:val="footer"/>
    <w:basedOn w:val="Normal"/>
    <w:link w:val="PiedepginaCar"/>
    <w:uiPriority w:val="99"/>
    <w:unhideWhenUsed/>
    <w:rsid w:val="00C303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34"/>
  </w:style>
  <w:style w:type="paragraph" w:styleId="Textodeglobo">
    <w:name w:val="Balloon Text"/>
    <w:basedOn w:val="Normal"/>
    <w:link w:val="TextodegloboCar"/>
    <w:uiPriority w:val="99"/>
    <w:semiHidden/>
    <w:unhideWhenUsed/>
    <w:rsid w:val="00C30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033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C30334"/>
    <w:pPr>
      <w:spacing w:after="0" w:line="240" w:lineRule="auto"/>
    </w:pPr>
    <w:rPr>
      <w:rFonts w:eastAsiaTheme="minorEastAsia"/>
      <w:lang w:val="es-ES" w:eastAsia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3">
    <w:name w:val="Pa33"/>
    <w:basedOn w:val="Normal"/>
    <w:next w:val="Normal"/>
    <w:uiPriority w:val="99"/>
    <w:rsid w:val="00C30334"/>
    <w:pPr>
      <w:autoSpaceDE w:val="0"/>
      <w:autoSpaceDN w:val="0"/>
      <w:adjustRightInd w:val="0"/>
      <w:spacing w:after="0" w:line="211" w:lineRule="atLeast"/>
    </w:pPr>
    <w:rPr>
      <w:rFonts w:ascii="gobCL" w:eastAsia="Calibri" w:hAnsi="gobC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3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34"/>
  </w:style>
  <w:style w:type="paragraph" w:styleId="Piedepgina">
    <w:name w:val="footer"/>
    <w:basedOn w:val="Normal"/>
    <w:link w:val="PiedepginaCar"/>
    <w:uiPriority w:val="99"/>
    <w:unhideWhenUsed/>
    <w:rsid w:val="00C303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34"/>
  </w:style>
  <w:style w:type="paragraph" w:styleId="Textodeglobo">
    <w:name w:val="Balloon Text"/>
    <w:basedOn w:val="Normal"/>
    <w:link w:val="TextodegloboCar"/>
    <w:uiPriority w:val="99"/>
    <w:semiHidden/>
    <w:unhideWhenUsed/>
    <w:rsid w:val="00C30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033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C30334"/>
    <w:pPr>
      <w:spacing w:after="0" w:line="240" w:lineRule="auto"/>
    </w:pPr>
    <w:rPr>
      <w:rFonts w:eastAsiaTheme="minorEastAsia"/>
      <w:lang w:val="es-ES" w:eastAsia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3">
    <w:name w:val="Pa33"/>
    <w:basedOn w:val="Normal"/>
    <w:next w:val="Normal"/>
    <w:uiPriority w:val="99"/>
    <w:rsid w:val="00C30334"/>
    <w:pPr>
      <w:autoSpaceDE w:val="0"/>
      <w:autoSpaceDN w:val="0"/>
      <w:adjustRightInd w:val="0"/>
      <w:spacing w:after="0" w:line="211" w:lineRule="atLeast"/>
    </w:pPr>
    <w:rPr>
      <w:rFonts w:ascii="gobCL" w:eastAsia="Calibri" w:hAnsi="gobC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2593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</dc:creator>
  <cp:lastModifiedBy>Cesar</cp:lastModifiedBy>
  <cp:revision>2</cp:revision>
  <dcterms:created xsi:type="dcterms:W3CDTF">2019-02-23T18:53:00Z</dcterms:created>
  <dcterms:modified xsi:type="dcterms:W3CDTF">2019-02-23T18:53:00Z</dcterms:modified>
</cp:coreProperties>
</file>